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EEEC" w14:textId="6808FDB6" w:rsidR="00625368" w:rsidRDefault="00C875CC">
      <w:pPr>
        <w:pStyle w:val="Title"/>
      </w:pPr>
      <w:bookmarkStart w:id="0" w:name="_GoBack"/>
      <w:r>
        <w:rPr>
          <w:noProof/>
        </w:rPr>
        <w:drawing>
          <wp:inline distT="0" distB="0" distL="0" distR="0" wp14:anchorId="3BFA0C2E" wp14:editId="2BB0C09C">
            <wp:extent cx="2919637" cy="10179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d Banner.jpg"/>
                    <pic:cNvPicPr/>
                  </pic:nvPicPr>
                  <pic:blipFill>
                    <a:blip r:embed="rId7">
                      <a:extLst>
                        <a:ext uri="{28A0092B-C50C-407E-A947-70E740481C1C}">
                          <a14:useLocalDpi xmlns:a14="http://schemas.microsoft.com/office/drawing/2010/main" val="0"/>
                        </a:ext>
                      </a:extLst>
                    </a:blip>
                    <a:stretch>
                      <a:fillRect/>
                    </a:stretch>
                  </pic:blipFill>
                  <pic:spPr>
                    <a:xfrm>
                      <a:off x="0" y="0"/>
                      <a:ext cx="2942406" cy="1025919"/>
                    </a:xfrm>
                    <a:prstGeom prst="rect">
                      <a:avLst/>
                    </a:prstGeom>
                  </pic:spPr>
                </pic:pic>
              </a:graphicData>
            </a:graphic>
          </wp:inline>
        </w:drawing>
      </w:r>
      <w:bookmarkEnd w:id="0"/>
    </w:p>
    <w:p w14:paraId="57A7997E" w14:textId="77777777" w:rsidR="00625368" w:rsidRDefault="00625368">
      <w:pPr>
        <w:pStyle w:val="Title"/>
      </w:pPr>
    </w:p>
    <w:p w14:paraId="53B854BC" w14:textId="77777777" w:rsidR="00625368" w:rsidRDefault="00691FB1">
      <w:pPr>
        <w:pStyle w:val="Title"/>
      </w:pPr>
      <w:r>
        <w:t>QEEG CERTIFICATION PROGRAM</w:t>
      </w:r>
    </w:p>
    <w:p w14:paraId="61978198" w14:textId="77777777" w:rsidR="00625368" w:rsidRDefault="00625368">
      <w:pPr>
        <w:pStyle w:val="Title"/>
      </w:pPr>
    </w:p>
    <w:p w14:paraId="7A8DB1D1" w14:textId="1787EC74" w:rsidR="00625368" w:rsidRDefault="003549CE">
      <w:pPr>
        <w:pStyle w:val="Body"/>
        <w:jc w:val="center"/>
        <w:rPr>
          <w:b/>
          <w:bCs/>
        </w:rPr>
      </w:pPr>
      <w:r>
        <w:rPr>
          <w:b/>
          <w:bCs/>
        </w:rPr>
        <w:t xml:space="preserve"> </w:t>
      </w:r>
      <w:r w:rsidR="00691FB1">
        <w:rPr>
          <w:b/>
          <w:bCs/>
        </w:rPr>
        <w:t>(</w:t>
      </w:r>
      <w:r w:rsidR="00691FB1">
        <w:rPr>
          <w:b/>
          <w:bCs/>
          <w:lang w:val="en-US"/>
        </w:rPr>
        <w:t>24 Hours Accredited Instruction)</w:t>
      </w:r>
    </w:p>
    <w:p w14:paraId="28EB8F2C" w14:textId="77777777" w:rsidR="00625368" w:rsidRDefault="00691FB1">
      <w:pPr>
        <w:pStyle w:val="Body"/>
        <w:jc w:val="center"/>
        <w:rPr>
          <w:b/>
          <w:bCs/>
        </w:rPr>
      </w:pPr>
      <w:r>
        <w:rPr>
          <w:b/>
          <w:bCs/>
          <w:lang w:val="en-US"/>
        </w:rPr>
        <w:t>Level: Introductory to Intermediate</w:t>
      </w:r>
    </w:p>
    <w:p w14:paraId="6FE0425B" w14:textId="77777777" w:rsidR="00625368" w:rsidRDefault="00625368">
      <w:pPr>
        <w:pStyle w:val="Body"/>
        <w:jc w:val="center"/>
        <w:rPr>
          <w:b/>
          <w:bCs/>
        </w:rPr>
      </w:pPr>
    </w:p>
    <w:p w14:paraId="5486D477" w14:textId="177FBBE3" w:rsidR="003549CE" w:rsidRDefault="003549CE" w:rsidP="003549CE">
      <w:pPr>
        <w:pStyle w:val="Body"/>
        <w:rPr>
          <w:b/>
          <w:bCs/>
        </w:rPr>
      </w:pPr>
      <w:r>
        <w:rPr>
          <w:b/>
          <w:bCs/>
        </w:rPr>
        <w:t>Instructor</w:t>
      </w:r>
      <w:r>
        <w:rPr>
          <w:b/>
          <w:bCs/>
          <w:lang w:val="en-US"/>
        </w:rPr>
        <w:t>s</w:t>
      </w:r>
      <w:r>
        <w:rPr>
          <w:b/>
          <w:bCs/>
        </w:rPr>
        <w:t xml:space="preserve">: </w:t>
      </w:r>
      <w:r>
        <w:rPr>
          <w:b/>
          <w:bCs/>
        </w:rPr>
        <w:br/>
        <w:t>Cynthia Kerson, PhD, QEEGD, BCN, BCB</w:t>
      </w:r>
    </w:p>
    <w:p w14:paraId="5391B2A8" w14:textId="381419EF" w:rsidR="003549CE" w:rsidRDefault="003549CE" w:rsidP="003549CE">
      <w:pPr>
        <w:pStyle w:val="Body"/>
        <w:rPr>
          <w:b/>
          <w:bCs/>
        </w:rPr>
      </w:pPr>
      <w:r>
        <w:rPr>
          <w:b/>
          <w:bCs/>
          <w:lang w:val="en-US"/>
        </w:rPr>
        <w:t xml:space="preserve">John LeMay, MA, </w:t>
      </w:r>
      <w:r w:rsidR="003F18F8">
        <w:rPr>
          <w:b/>
          <w:bCs/>
          <w:lang w:val="en-US"/>
        </w:rPr>
        <w:t xml:space="preserve">MFT, </w:t>
      </w:r>
      <w:r>
        <w:rPr>
          <w:b/>
          <w:bCs/>
          <w:lang w:val="en-US"/>
        </w:rPr>
        <w:t>QEEGT, BCN</w:t>
      </w:r>
      <w:r w:rsidR="003F18F8">
        <w:rPr>
          <w:b/>
          <w:bCs/>
          <w:lang w:val="en-US"/>
        </w:rPr>
        <w:t>, BCB</w:t>
      </w:r>
    </w:p>
    <w:p w14:paraId="095E7FD1" w14:textId="77777777" w:rsidR="00625368" w:rsidRDefault="00625368">
      <w:pPr>
        <w:pStyle w:val="Body"/>
      </w:pPr>
    </w:p>
    <w:p w14:paraId="095A37FE" w14:textId="77777777" w:rsidR="00625368" w:rsidRPr="0068035D" w:rsidRDefault="00691FB1">
      <w:pPr>
        <w:pStyle w:val="Body"/>
        <w:rPr>
          <w:b/>
          <w:bCs/>
          <w:lang w:val="en-US"/>
        </w:rPr>
      </w:pPr>
      <w:r w:rsidRPr="0068035D">
        <w:rPr>
          <w:b/>
          <w:bCs/>
          <w:lang w:val="en-US"/>
        </w:rPr>
        <w:t>Practice Gap:</w:t>
      </w:r>
    </w:p>
    <w:p w14:paraId="6522AE30" w14:textId="77777777" w:rsidR="00625368" w:rsidRDefault="00691FB1">
      <w:pPr>
        <w:pStyle w:val="Body"/>
      </w:pPr>
      <w:r w:rsidRPr="0068035D">
        <w:rPr>
          <w:lang w:val="en-US"/>
        </w:rPr>
        <w:t>In spite of a growing body of research, quantitative electroencephalography (QEEG) as an assessment modality is only beginning to gain recognition in psychological and health sciences. In research settings, QEEG has been used to ex</w:t>
      </w:r>
      <w:r w:rsidR="006C2763" w:rsidRPr="0068035D">
        <w:rPr>
          <w:lang w:val="en-US"/>
        </w:rPr>
        <w:t>plore depression, anxiety, post-</w:t>
      </w:r>
      <w:r w:rsidRPr="0068035D">
        <w:rPr>
          <w:lang w:val="en-US"/>
        </w:rPr>
        <w:t>traumatic stress disorder, ADHD, dyslexia, mild traumatic brain injury, cognitive decline and optimal performance to name a few areas. It is used to inform neurofeedback therapies. As a functional analysis tool, QEEG has increasingly shown promise in helping the psychologist understand and treat patient symptoms and complaints in relation to dysregulated brain networks. To use this tool to its fullest extent, it is necessary that the practitioner gain competence in adequately acquiring and interpreting a QEEG record, understanding the relevant research, and applying the results within an appropriate scope of practice. This requires not only a technical knowledge, but also an understanding of cortical systems and their connectivity, as well as proper editing and database analysis. The psychologist or health practitioner would be presented with the current best practice and research for appropriately utilizing this tool</w:t>
      </w:r>
      <w:r>
        <w:rPr>
          <w:lang w:val="en-US"/>
        </w:rPr>
        <w:t>.</w:t>
      </w:r>
    </w:p>
    <w:p w14:paraId="7E815A00" w14:textId="77777777" w:rsidR="00625368" w:rsidRDefault="00625368">
      <w:pPr>
        <w:pStyle w:val="Body"/>
      </w:pPr>
    </w:p>
    <w:p w14:paraId="4366A7CA" w14:textId="77777777" w:rsidR="00625368" w:rsidRDefault="00691FB1">
      <w:pPr>
        <w:pStyle w:val="Body"/>
        <w:rPr>
          <w:b/>
          <w:bCs/>
        </w:rPr>
      </w:pPr>
      <w:r>
        <w:rPr>
          <w:b/>
          <w:bCs/>
          <w:lang w:val="en-US"/>
        </w:rPr>
        <w:t>Educational need:</w:t>
      </w:r>
    </w:p>
    <w:p w14:paraId="543FB88A" w14:textId="77777777" w:rsidR="00625368" w:rsidRDefault="00691FB1">
      <w:pPr>
        <w:pStyle w:val="Body"/>
      </w:pPr>
      <w:r>
        <w:rPr>
          <w:lang w:val="en-US"/>
        </w:rPr>
        <w:t>Participants will have the opportunity to develop improved understanding of the psychological, behavioral and physiological correlates of brain regulation and de-reg</w:t>
      </w:r>
      <w:r w:rsidR="006C2763">
        <w:rPr>
          <w:lang w:val="en-US"/>
        </w:rPr>
        <w:t>ulation using</w:t>
      </w:r>
      <w:r>
        <w:rPr>
          <w:lang w:val="en-US"/>
        </w:rPr>
        <w:t xml:space="preserve"> as QEEG evaluation with the goal of enhancing and informing treatment interventions, such as neurofeedback.</w:t>
      </w:r>
    </w:p>
    <w:p w14:paraId="2B975CE7" w14:textId="77777777" w:rsidR="00625368" w:rsidRDefault="00625368">
      <w:pPr>
        <w:pStyle w:val="Body"/>
      </w:pPr>
    </w:p>
    <w:p w14:paraId="68D3CA6E" w14:textId="77777777" w:rsidR="00625368" w:rsidRDefault="00691FB1">
      <w:pPr>
        <w:pStyle w:val="Body"/>
        <w:rPr>
          <w:b/>
          <w:bCs/>
        </w:rPr>
      </w:pPr>
      <w:r>
        <w:rPr>
          <w:b/>
          <w:bCs/>
          <w:lang w:val="de-DE"/>
        </w:rPr>
        <w:t xml:space="preserve">Abstract: </w:t>
      </w:r>
    </w:p>
    <w:p w14:paraId="2009C6DD" w14:textId="77777777" w:rsidR="00625368" w:rsidRDefault="00691FB1">
      <w:pPr>
        <w:pStyle w:val="Body"/>
      </w:pPr>
      <w:r>
        <w:rPr>
          <w:lang w:val="en-US"/>
        </w:rPr>
        <w:t>This face-to-face, three-day course will provide a foundation for understanding the importance of QEEG including LORETA (Low Resolution Electromagnetic Tomography) analysis for understanding basic brain function. This includes recording and analysis of multichannel EEG, evaluating and reducing artifacts and using the data to develop neurofeedback protocols.</w:t>
      </w:r>
    </w:p>
    <w:p w14:paraId="321ECB27" w14:textId="77777777" w:rsidR="00625368" w:rsidRDefault="00625368">
      <w:pPr>
        <w:pStyle w:val="Body"/>
      </w:pPr>
    </w:p>
    <w:p w14:paraId="626459DA" w14:textId="77777777" w:rsidR="00625368" w:rsidRDefault="00691FB1">
      <w:pPr>
        <w:pStyle w:val="Body"/>
        <w:rPr>
          <w:b/>
          <w:bCs/>
        </w:rPr>
      </w:pPr>
      <w:r>
        <w:rPr>
          <w:b/>
          <w:bCs/>
          <w:lang w:val="en-US"/>
        </w:rPr>
        <w:t>Objectives for this 3-day course:</w:t>
      </w:r>
    </w:p>
    <w:p w14:paraId="3ED7F35C" w14:textId="77777777" w:rsidR="00625368" w:rsidRDefault="00691FB1">
      <w:pPr>
        <w:pStyle w:val="Body"/>
        <w:numPr>
          <w:ilvl w:val="0"/>
          <w:numId w:val="3"/>
        </w:numPr>
      </w:pPr>
      <w:r>
        <w:rPr>
          <w:lang w:val="en-US"/>
        </w:rPr>
        <w:t>The attendee will broaden his knowledge of QEEG recording, artifacting and analysis,</w:t>
      </w:r>
    </w:p>
    <w:p w14:paraId="7D9FF13A" w14:textId="77777777" w:rsidR="00625368" w:rsidRDefault="00691FB1">
      <w:pPr>
        <w:pStyle w:val="Body"/>
        <w:numPr>
          <w:ilvl w:val="0"/>
          <w:numId w:val="3"/>
        </w:numPr>
      </w:pPr>
      <w:r>
        <w:rPr>
          <w:lang w:val="en-US"/>
        </w:rPr>
        <w:t xml:space="preserve">The attendee will be introduced to brain wave connectivity measures to ensure fundamental knowledge of this paradigm of brain activity while training the client, </w:t>
      </w:r>
    </w:p>
    <w:p w14:paraId="7BF631FB" w14:textId="77777777" w:rsidR="00625368" w:rsidRDefault="00691FB1">
      <w:pPr>
        <w:pStyle w:val="Body"/>
        <w:numPr>
          <w:ilvl w:val="0"/>
          <w:numId w:val="3"/>
        </w:numPr>
      </w:pPr>
      <w:r>
        <w:rPr>
          <w:lang w:val="en-US"/>
        </w:rPr>
        <w:lastRenderedPageBreak/>
        <w:t>The instructor will inform how to develop neurofeedback protocols based on QEEG analysis and databases so the psychologist can make protocol decisions based upon them</w:t>
      </w:r>
    </w:p>
    <w:p w14:paraId="2EE86A63" w14:textId="77777777" w:rsidR="00625368" w:rsidRDefault="00691FB1">
      <w:pPr>
        <w:pStyle w:val="Body"/>
        <w:numPr>
          <w:ilvl w:val="0"/>
          <w:numId w:val="3"/>
        </w:numPr>
      </w:pPr>
      <w:r>
        <w:rPr>
          <w:lang w:val="en-US"/>
        </w:rPr>
        <w:t xml:space="preserve">The instructors will provide a deeper understanding of the generators of the EEG to better inform the practitioner when deciding treatment plans, this will be done from a neurophysiological perspective and help the learner translate this information into wave form morphology </w:t>
      </w:r>
    </w:p>
    <w:p w14:paraId="254629B7" w14:textId="77777777" w:rsidR="00625368" w:rsidRDefault="00691FB1">
      <w:pPr>
        <w:pStyle w:val="Body"/>
        <w:numPr>
          <w:ilvl w:val="0"/>
          <w:numId w:val="3"/>
        </w:numPr>
      </w:pPr>
      <w:r>
        <w:rPr>
          <w:lang w:val="en-US"/>
        </w:rPr>
        <w:t xml:space="preserve">The instructor will provide an understanding of Z-score analysis for QEEG to equip the psychologist in developing treatment plans, and providing assessment reports. </w:t>
      </w:r>
    </w:p>
    <w:p w14:paraId="0FBB0B7A" w14:textId="77777777" w:rsidR="00625368" w:rsidRDefault="00691FB1">
      <w:pPr>
        <w:pStyle w:val="Body"/>
        <w:numPr>
          <w:ilvl w:val="0"/>
          <w:numId w:val="3"/>
        </w:numPr>
      </w:pPr>
      <w:r>
        <w:rPr>
          <w:lang w:val="en-US"/>
        </w:rPr>
        <w:t xml:space="preserve"> Participants will be provided with case presentations and their analyses in order to better understand course concepts and how to translate these into reports and treatment plans</w:t>
      </w:r>
      <w:r>
        <w:rPr>
          <w:rFonts w:hAnsi="Times New Roman"/>
        </w:rPr>
        <w:t xml:space="preserve">…  </w:t>
      </w:r>
    </w:p>
    <w:p w14:paraId="15B4116D" w14:textId="77777777" w:rsidR="00625368" w:rsidRDefault="00691FB1">
      <w:pPr>
        <w:pStyle w:val="Body"/>
        <w:numPr>
          <w:ilvl w:val="0"/>
          <w:numId w:val="3"/>
        </w:numPr>
      </w:pPr>
      <w:r>
        <w:rPr>
          <w:lang w:val="en-US"/>
        </w:rPr>
        <w:t>Current status and future trends in QEEG, neurofeedback and neuromodulation will be discussed to better equip the attendee with the many facets of research and the clinical efficacy of the treatment for many psychological disorders</w:t>
      </w:r>
    </w:p>
    <w:p w14:paraId="380D4EBA" w14:textId="77777777" w:rsidR="00625368" w:rsidRDefault="00691FB1">
      <w:pPr>
        <w:pStyle w:val="Body"/>
        <w:numPr>
          <w:ilvl w:val="0"/>
          <w:numId w:val="3"/>
        </w:numPr>
      </w:pPr>
      <w:r>
        <w:rPr>
          <w:lang w:val="en-US"/>
        </w:rPr>
        <w:t>The attendee will become better prepared for QEEG certification to show competency in this area of treatment</w:t>
      </w:r>
    </w:p>
    <w:p w14:paraId="7191FE06" w14:textId="77777777" w:rsidR="00625368" w:rsidRDefault="00625368">
      <w:pPr>
        <w:pStyle w:val="Body"/>
      </w:pPr>
    </w:p>
    <w:p w14:paraId="08CB1ED3" w14:textId="77777777" w:rsidR="00625368" w:rsidRDefault="00625368">
      <w:pPr>
        <w:pStyle w:val="Body"/>
        <w:ind w:left="720"/>
        <w:rPr>
          <w:b/>
          <w:bCs/>
        </w:rPr>
      </w:pPr>
    </w:p>
    <w:p w14:paraId="736A34D4" w14:textId="77777777" w:rsidR="00625368" w:rsidRDefault="00691FB1">
      <w:pPr>
        <w:pStyle w:val="Body"/>
        <w:ind w:left="720"/>
        <w:jc w:val="center"/>
        <w:rPr>
          <w:b/>
          <w:bCs/>
        </w:rPr>
      </w:pPr>
      <w:r>
        <w:rPr>
          <w:b/>
          <w:bCs/>
        </w:rPr>
        <w:t>COURSE OUTLINE</w:t>
      </w:r>
    </w:p>
    <w:p w14:paraId="4C79A15A" w14:textId="77777777" w:rsidR="00625368" w:rsidRDefault="00625368">
      <w:pPr>
        <w:pStyle w:val="Body"/>
        <w:ind w:left="720"/>
        <w:jc w:val="center"/>
        <w:rPr>
          <w:b/>
          <w:bCs/>
        </w:rPr>
      </w:pPr>
    </w:p>
    <w:p w14:paraId="712FC8BE" w14:textId="77777777" w:rsidR="00625368" w:rsidRDefault="00691FB1">
      <w:pPr>
        <w:pStyle w:val="Body"/>
        <w:ind w:left="720"/>
        <w:rPr>
          <w:i/>
          <w:iCs/>
        </w:rPr>
      </w:pPr>
      <w:r>
        <w:rPr>
          <w:i/>
          <w:iCs/>
          <w:lang w:val="en-US"/>
        </w:rPr>
        <w:t xml:space="preserve">NOTE: There will be an </w:t>
      </w:r>
      <w:r>
        <w:rPr>
          <w:i/>
          <w:iCs/>
          <w:u w:val="single"/>
          <w:lang w:val="en-US"/>
        </w:rPr>
        <w:t>optional</w:t>
      </w:r>
      <w:r>
        <w:rPr>
          <w:i/>
          <w:iCs/>
          <w:lang w:val="en-US"/>
        </w:rPr>
        <w:t>, hands-on practicum review during one evening of the course. Time and place will be determined on Day 1. In addition, a short review quiz will be assigned as homework at the end of each day.</w:t>
      </w:r>
    </w:p>
    <w:p w14:paraId="51351310" w14:textId="77777777" w:rsidR="00625368" w:rsidRDefault="00625368">
      <w:pPr>
        <w:pStyle w:val="Body"/>
        <w:ind w:left="720"/>
        <w:rPr>
          <w:i/>
          <w:iCs/>
        </w:rPr>
      </w:pPr>
    </w:p>
    <w:p w14:paraId="7C293855" w14:textId="1AFB6A2C" w:rsidR="00625368" w:rsidRDefault="001C57AE">
      <w:pPr>
        <w:pStyle w:val="BodyA"/>
        <w:rPr>
          <w:rFonts w:ascii="Times New Roman" w:eastAsia="Times New Roman" w:hAnsi="Times New Roman" w:cs="Times New Roman"/>
          <w:b/>
          <w:bCs/>
          <w:sz w:val="24"/>
          <w:szCs w:val="24"/>
          <w:u w:val="single"/>
        </w:rPr>
      </w:pPr>
      <w:r>
        <w:rPr>
          <w:rFonts w:ascii="Times New Roman"/>
          <w:b/>
          <w:bCs/>
          <w:sz w:val="24"/>
          <w:szCs w:val="24"/>
          <w:u w:val="single"/>
        </w:rPr>
        <w:t>Day 1: 8 hours</w:t>
      </w:r>
    </w:p>
    <w:p w14:paraId="3A24E596" w14:textId="77777777" w:rsidR="001C57AE" w:rsidRDefault="001C57AE">
      <w:pPr>
        <w:pStyle w:val="BodyA"/>
        <w:tabs>
          <w:tab w:val="left" w:pos="180"/>
        </w:tabs>
        <w:rPr>
          <w:rFonts w:ascii="Times New Roman"/>
          <w:i/>
          <w:iCs/>
          <w:sz w:val="24"/>
          <w:szCs w:val="24"/>
        </w:rPr>
      </w:pPr>
    </w:p>
    <w:p w14:paraId="44F22586" w14:textId="3FA85032" w:rsidR="00625368" w:rsidRDefault="00691FB1">
      <w:pPr>
        <w:pStyle w:val="BodyA"/>
        <w:tabs>
          <w:tab w:val="left" w:pos="180"/>
        </w:tabs>
        <w:rPr>
          <w:rFonts w:ascii="Times New Roman" w:eastAsia="Times New Roman" w:hAnsi="Times New Roman" w:cs="Times New Roman"/>
          <w:sz w:val="24"/>
          <w:szCs w:val="24"/>
          <w:u w:val="single"/>
        </w:rPr>
      </w:pPr>
      <w:r>
        <w:rPr>
          <w:rFonts w:ascii="Times New Roman"/>
          <w:sz w:val="24"/>
          <w:szCs w:val="24"/>
          <w:u w:val="single"/>
        </w:rPr>
        <w:t>1) ORIENTATION AND</w:t>
      </w:r>
      <w:r w:rsidR="001C57AE">
        <w:rPr>
          <w:rFonts w:ascii="Times New Roman"/>
          <w:sz w:val="24"/>
          <w:szCs w:val="24"/>
          <w:u w:val="single"/>
        </w:rPr>
        <w:t xml:space="preserve"> INTRODUCTIONS, 8:00-8:3</w:t>
      </w:r>
      <w:r>
        <w:rPr>
          <w:rFonts w:ascii="Times New Roman"/>
          <w:sz w:val="24"/>
          <w:szCs w:val="24"/>
          <w:u w:val="single"/>
        </w:rPr>
        <w:t>0 a.m.</w:t>
      </w:r>
      <w:r w:rsidR="00E95A78">
        <w:rPr>
          <w:rFonts w:ascii="Times New Roman"/>
          <w:sz w:val="24"/>
          <w:szCs w:val="24"/>
          <w:u w:val="single"/>
        </w:rPr>
        <w:t xml:space="preserve"> LeMay</w:t>
      </w:r>
    </w:p>
    <w:p w14:paraId="18967241" w14:textId="77777777" w:rsidR="00625368" w:rsidRDefault="00691FB1">
      <w:pPr>
        <w:pStyle w:val="BodyA"/>
        <w:tabs>
          <w:tab w:val="left" w:pos="180"/>
        </w:tabs>
        <w:rPr>
          <w:rFonts w:ascii="Times New Roman" w:eastAsia="Times New Roman" w:hAnsi="Times New Roman" w:cs="Times New Roman"/>
          <w:sz w:val="24"/>
          <w:szCs w:val="24"/>
        </w:rPr>
      </w:pPr>
      <w:r>
        <w:rPr>
          <w:rFonts w:ascii="Times New Roman"/>
          <w:sz w:val="24"/>
          <w:szCs w:val="24"/>
        </w:rPr>
        <w:t>Attendees meet instructors, discuss overview of course, arrange optional practicum, and review QEEG certification requirements. (20 minutes)</w:t>
      </w:r>
    </w:p>
    <w:p w14:paraId="5EA9E2A8" w14:textId="77777777" w:rsidR="00625368" w:rsidRDefault="00625368">
      <w:pPr>
        <w:pStyle w:val="BodyA"/>
        <w:tabs>
          <w:tab w:val="left" w:pos="180"/>
        </w:tabs>
        <w:rPr>
          <w:rFonts w:ascii="Times New Roman" w:eastAsia="Times New Roman" w:hAnsi="Times New Roman" w:cs="Times New Roman"/>
          <w:sz w:val="24"/>
          <w:szCs w:val="24"/>
        </w:rPr>
      </w:pPr>
    </w:p>
    <w:p w14:paraId="366925F7" w14:textId="0BAC93BC" w:rsidR="00625368" w:rsidRPr="00E95A78" w:rsidRDefault="00691FB1">
      <w:pPr>
        <w:pStyle w:val="BodyA"/>
        <w:tabs>
          <w:tab w:val="left" w:pos="180"/>
        </w:tabs>
        <w:rPr>
          <w:rFonts w:ascii="Times New Roman" w:eastAsia="Times New Roman" w:hAnsi="Times New Roman" w:cs="Times New Roman"/>
          <w:sz w:val="24"/>
          <w:szCs w:val="24"/>
          <w:u w:val="single"/>
        </w:rPr>
      </w:pPr>
      <w:r w:rsidRPr="00E95A78">
        <w:rPr>
          <w:rFonts w:ascii="Times New Roman"/>
          <w:sz w:val="24"/>
          <w:szCs w:val="24"/>
          <w:u w:val="single"/>
        </w:rPr>
        <w:t>2) I</w:t>
      </w:r>
      <w:r w:rsidR="001C57AE">
        <w:rPr>
          <w:rFonts w:ascii="Times New Roman"/>
          <w:sz w:val="24"/>
          <w:szCs w:val="24"/>
          <w:u w:val="single"/>
        </w:rPr>
        <w:t>NTRODUCTION TO EEG AND QEEG, 8:30- 9:3</w:t>
      </w:r>
      <w:r w:rsidRPr="00E95A78">
        <w:rPr>
          <w:rFonts w:ascii="Times New Roman"/>
          <w:sz w:val="24"/>
          <w:szCs w:val="24"/>
          <w:u w:val="single"/>
        </w:rPr>
        <w:t>0 a.m.</w:t>
      </w:r>
      <w:r w:rsidR="00E95A78" w:rsidRPr="00E95A78">
        <w:rPr>
          <w:rFonts w:ascii="Times New Roman"/>
          <w:sz w:val="24"/>
          <w:szCs w:val="24"/>
          <w:u w:val="single"/>
        </w:rPr>
        <w:t xml:space="preserve"> LeMay</w:t>
      </w:r>
    </w:p>
    <w:p w14:paraId="7AE253E3" w14:textId="77777777" w:rsidR="00625368" w:rsidRDefault="00691FB1">
      <w:pPr>
        <w:pStyle w:val="BodyA"/>
        <w:tabs>
          <w:tab w:val="left" w:pos="360"/>
        </w:tabs>
        <w:rPr>
          <w:rFonts w:ascii="Times New Roman" w:eastAsia="Times New Roman" w:hAnsi="Times New Roman" w:cs="Times New Roman"/>
          <w:i/>
          <w:iCs/>
          <w:sz w:val="24"/>
          <w:szCs w:val="24"/>
        </w:rPr>
      </w:pPr>
      <w:r>
        <w:rPr>
          <w:rFonts w:ascii="Times New Roman"/>
          <w:sz w:val="24"/>
          <w:szCs w:val="24"/>
        </w:rPr>
        <w:t xml:space="preserve">This will include a basic overview, from the recording to the montaging to spectral maps, glossary of terms for the class (1 hr Montaging/Spectral/Topographical) </w:t>
      </w:r>
      <w:r>
        <w:rPr>
          <w:rFonts w:ascii="Times New Roman"/>
          <w:i/>
          <w:iCs/>
          <w:sz w:val="24"/>
          <w:szCs w:val="24"/>
        </w:rPr>
        <w:t>QEEGCB Blueprint Area 5a,c</w:t>
      </w:r>
    </w:p>
    <w:p w14:paraId="57B91F87" w14:textId="77777777" w:rsidR="00625368" w:rsidRDefault="00625368">
      <w:pPr>
        <w:pStyle w:val="BodyA"/>
        <w:tabs>
          <w:tab w:val="left" w:pos="360"/>
        </w:tabs>
        <w:rPr>
          <w:rFonts w:ascii="Times New Roman" w:eastAsia="Times New Roman" w:hAnsi="Times New Roman" w:cs="Times New Roman"/>
          <w:i/>
          <w:iCs/>
          <w:sz w:val="24"/>
          <w:szCs w:val="24"/>
        </w:rPr>
      </w:pPr>
    </w:p>
    <w:p w14:paraId="73FB65D1" w14:textId="049CCA5D" w:rsidR="00625368" w:rsidRPr="00E95A78" w:rsidRDefault="00691FB1">
      <w:pPr>
        <w:pStyle w:val="BodyA"/>
        <w:tabs>
          <w:tab w:val="left" w:pos="360"/>
        </w:tabs>
        <w:rPr>
          <w:rFonts w:ascii="Times New Roman" w:eastAsia="Times New Roman" w:hAnsi="Times New Roman" w:cs="Times New Roman"/>
          <w:sz w:val="24"/>
          <w:szCs w:val="24"/>
          <w:u w:val="single"/>
        </w:rPr>
      </w:pPr>
      <w:r w:rsidRPr="00E95A78">
        <w:rPr>
          <w:rFonts w:ascii="Times New Roman"/>
          <w:i/>
          <w:iCs/>
          <w:sz w:val="24"/>
          <w:szCs w:val="24"/>
          <w:u w:val="single"/>
        </w:rPr>
        <w:t>3)</w:t>
      </w:r>
      <w:r w:rsidR="00E95A78" w:rsidRPr="00E95A78">
        <w:rPr>
          <w:rFonts w:ascii="Times New Roman"/>
          <w:i/>
          <w:iCs/>
          <w:sz w:val="24"/>
          <w:szCs w:val="24"/>
          <w:u w:val="single"/>
        </w:rPr>
        <w:t xml:space="preserve"> </w:t>
      </w:r>
      <w:r w:rsidR="00E95A78" w:rsidRPr="00E95A78">
        <w:rPr>
          <w:rFonts w:ascii="Times New Roman"/>
          <w:iCs/>
          <w:sz w:val="24"/>
          <w:szCs w:val="24"/>
          <w:u w:val="single"/>
        </w:rPr>
        <w:t>DEMONSTRATION</w:t>
      </w:r>
      <w:r w:rsidR="001C57AE">
        <w:rPr>
          <w:rFonts w:ascii="Times New Roman"/>
          <w:sz w:val="24"/>
          <w:szCs w:val="24"/>
          <w:u w:val="single"/>
        </w:rPr>
        <w:t xml:space="preserve">: </w:t>
      </w:r>
      <w:r w:rsidR="00675BBE">
        <w:rPr>
          <w:rFonts w:ascii="Times New Roman"/>
          <w:sz w:val="24"/>
          <w:szCs w:val="24"/>
          <w:u w:val="single"/>
        </w:rPr>
        <w:t xml:space="preserve">MULTI-CHANNEL EEG </w:t>
      </w:r>
      <w:r w:rsidR="001C57AE">
        <w:rPr>
          <w:rFonts w:ascii="Times New Roman"/>
          <w:sz w:val="24"/>
          <w:szCs w:val="24"/>
          <w:u w:val="single"/>
        </w:rPr>
        <w:t>RECORDING, 9:3</w:t>
      </w:r>
      <w:r w:rsidR="00675BBE">
        <w:rPr>
          <w:rFonts w:ascii="Times New Roman"/>
          <w:sz w:val="24"/>
          <w:szCs w:val="24"/>
          <w:u w:val="single"/>
        </w:rPr>
        <w:t>0-</w:t>
      </w:r>
      <w:r w:rsidRPr="00E95A78">
        <w:rPr>
          <w:rFonts w:ascii="Times New Roman"/>
          <w:sz w:val="24"/>
          <w:szCs w:val="24"/>
          <w:u w:val="single"/>
        </w:rPr>
        <w:t>10:</w:t>
      </w:r>
      <w:r w:rsidR="001C57AE">
        <w:rPr>
          <w:rFonts w:ascii="Times New Roman"/>
          <w:sz w:val="24"/>
          <w:szCs w:val="24"/>
          <w:u w:val="single"/>
        </w:rPr>
        <w:t>30</w:t>
      </w:r>
      <w:r w:rsidRPr="00E95A78">
        <w:rPr>
          <w:rFonts w:ascii="Times New Roman"/>
          <w:sz w:val="24"/>
          <w:szCs w:val="24"/>
          <w:u w:val="single"/>
        </w:rPr>
        <w:t xml:space="preserve"> a.m.</w:t>
      </w:r>
      <w:r w:rsidR="00E95A78">
        <w:rPr>
          <w:rFonts w:ascii="Times New Roman"/>
          <w:sz w:val="24"/>
          <w:szCs w:val="24"/>
          <w:u w:val="single"/>
        </w:rPr>
        <w:t xml:space="preserve"> LeMay</w:t>
      </w:r>
    </w:p>
    <w:p w14:paraId="0E7DF2B9" w14:textId="77777777" w:rsidR="00625368" w:rsidRDefault="00691FB1">
      <w:pPr>
        <w:pStyle w:val="BodyA"/>
        <w:tabs>
          <w:tab w:val="left" w:pos="360"/>
        </w:tabs>
        <w:rPr>
          <w:rFonts w:ascii="Times New Roman" w:eastAsia="Times New Roman" w:hAnsi="Times New Roman" w:cs="Times New Roman"/>
          <w:i/>
          <w:iCs/>
          <w:sz w:val="24"/>
          <w:szCs w:val="24"/>
        </w:rPr>
      </w:pPr>
      <w:r>
        <w:rPr>
          <w:rFonts w:ascii="Times New Roman"/>
          <w:sz w:val="24"/>
          <w:szCs w:val="24"/>
        </w:rPr>
        <w:t>This will be a hands-on exercise. Participants will receive instruction and work in pairs to practice preparation, impedance checking, signal evaluation, recording, storage, equipment care and recording hygiene. (.75 hr Practicum)</w:t>
      </w:r>
      <w:r>
        <w:rPr>
          <w:rFonts w:ascii="Times New Roman"/>
          <w:i/>
          <w:iCs/>
          <w:sz w:val="24"/>
          <w:szCs w:val="24"/>
        </w:rPr>
        <w:t xml:space="preserve"> QEEGCB Blueprint Area 6</w:t>
      </w:r>
    </w:p>
    <w:p w14:paraId="10D556FC" w14:textId="77777777" w:rsidR="00625368" w:rsidRDefault="00625368">
      <w:pPr>
        <w:pStyle w:val="BodyA"/>
        <w:tabs>
          <w:tab w:val="left" w:pos="360"/>
        </w:tabs>
        <w:rPr>
          <w:rFonts w:ascii="Times New Roman" w:eastAsia="Times New Roman" w:hAnsi="Times New Roman" w:cs="Times New Roman"/>
          <w:i/>
          <w:iCs/>
          <w:sz w:val="24"/>
          <w:szCs w:val="24"/>
        </w:rPr>
      </w:pPr>
    </w:p>
    <w:p w14:paraId="6376C8BA" w14:textId="567E3D95" w:rsidR="00625368" w:rsidRDefault="001C57AE">
      <w:pPr>
        <w:pStyle w:val="BodyA"/>
        <w:tabs>
          <w:tab w:val="left" w:pos="360"/>
        </w:tabs>
        <w:rPr>
          <w:rFonts w:ascii="Times New Roman" w:eastAsia="Times New Roman" w:hAnsi="Times New Roman" w:cs="Times New Roman"/>
          <w:i/>
          <w:iCs/>
          <w:sz w:val="24"/>
          <w:szCs w:val="24"/>
          <w:u w:val="single"/>
        </w:rPr>
      </w:pPr>
      <w:r>
        <w:rPr>
          <w:rFonts w:ascii="Times New Roman"/>
          <w:i/>
          <w:iCs/>
          <w:sz w:val="24"/>
          <w:szCs w:val="24"/>
          <w:u w:val="single"/>
        </w:rPr>
        <w:t>BREAK, 10:30</w:t>
      </w:r>
      <w:r w:rsidR="00691FB1">
        <w:rPr>
          <w:rFonts w:hAnsi="Times New Roman"/>
          <w:i/>
          <w:iCs/>
          <w:sz w:val="24"/>
          <w:szCs w:val="24"/>
          <w:u w:val="single"/>
        </w:rPr>
        <w:t>–</w:t>
      </w:r>
      <w:r>
        <w:rPr>
          <w:rFonts w:ascii="Times New Roman"/>
          <w:i/>
          <w:iCs/>
          <w:sz w:val="24"/>
          <w:szCs w:val="24"/>
          <w:u w:val="single"/>
        </w:rPr>
        <w:t>10:45</w:t>
      </w:r>
      <w:r w:rsidR="00691FB1">
        <w:rPr>
          <w:rFonts w:ascii="Times New Roman"/>
          <w:i/>
          <w:iCs/>
          <w:sz w:val="24"/>
          <w:szCs w:val="24"/>
          <w:u w:val="single"/>
        </w:rPr>
        <w:t xml:space="preserve"> a.m.</w:t>
      </w:r>
    </w:p>
    <w:p w14:paraId="5EFF76D6" w14:textId="77777777" w:rsidR="00625368" w:rsidRDefault="00691FB1">
      <w:pPr>
        <w:pStyle w:val="BodyA"/>
        <w:tabs>
          <w:tab w:val="left" w:pos="360"/>
        </w:tabs>
        <w:rPr>
          <w:rFonts w:ascii="Times New Roman" w:eastAsia="Times New Roman" w:hAnsi="Times New Roman" w:cs="Times New Roman"/>
          <w:i/>
          <w:iCs/>
          <w:sz w:val="24"/>
          <w:szCs w:val="24"/>
        </w:rPr>
      </w:pPr>
      <w:r>
        <w:rPr>
          <w:rFonts w:ascii="Times New Roman"/>
          <w:i/>
          <w:iCs/>
          <w:sz w:val="24"/>
          <w:szCs w:val="24"/>
        </w:rPr>
        <w:t>15 Minutes</w:t>
      </w:r>
    </w:p>
    <w:p w14:paraId="097EE5D5" w14:textId="77777777" w:rsidR="00625368" w:rsidRDefault="00625368">
      <w:pPr>
        <w:pStyle w:val="BodyA"/>
        <w:tabs>
          <w:tab w:val="left" w:pos="360"/>
        </w:tabs>
        <w:rPr>
          <w:rFonts w:ascii="Times New Roman" w:eastAsia="Times New Roman" w:hAnsi="Times New Roman" w:cs="Times New Roman"/>
          <w:i/>
          <w:iCs/>
          <w:sz w:val="24"/>
          <w:szCs w:val="24"/>
        </w:rPr>
      </w:pPr>
    </w:p>
    <w:p w14:paraId="6443DA0B" w14:textId="4FC14B75" w:rsidR="00625368" w:rsidRPr="00E95A78" w:rsidRDefault="00691FB1">
      <w:pPr>
        <w:pStyle w:val="BodyA"/>
        <w:tabs>
          <w:tab w:val="left" w:pos="360"/>
        </w:tabs>
        <w:rPr>
          <w:rFonts w:ascii="Times New Roman" w:eastAsia="Times New Roman" w:hAnsi="Times New Roman" w:cs="Times New Roman"/>
          <w:sz w:val="24"/>
          <w:szCs w:val="24"/>
          <w:u w:val="single"/>
        </w:rPr>
      </w:pPr>
      <w:r w:rsidRPr="00E95A78">
        <w:rPr>
          <w:rFonts w:ascii="Times New Roman"/>
          <w:i/>
          <w:iCs/>
          <w:sz w:val="24"/>
          <w:szCs w:val="24"/>
          <w:u w:val="single"/>
        </w:rPr>
        <w:t xml:space="preserve">4) </w:t>
      </w:r>
      <w:r w:rsidRPr="00E95A78">
        <w:rPr>
          <w:rFonts w:ascii="Times New Roman"/>
          <w:sz w:val="24"/>
          <w:szCs w:val="24"/>
          <w:u w:val="single"/>
        </w:rPr>
        <w:t>PRACTICUM 1.</w:t>
      </w:r>
      <w:r w:rsidR="001C57AE">
        <w:rPr>
          <w:rFonts w:ascii="Times New Roman"/>
          <w:sz w:val="24"/>
          <w:szCs w:val="24"/>
          <w:u w:val="single"/>
        </w:rPr>
        <w:t xml:space="preserve">2: RECORDING, 10:45 a.m. </w:t>
      </w:r>
      <w:r w:rsidR="001C57AE">
        <w:rPr>
          <w:rFonts w:ascii="Times New Roman"/>
          <w:sz w:val="24"/>
          <w:szCs w:val="24"/>
          <w:u w:val="single"/>
        </w:rPr>
        <w:t>–</w:t>
      </w:r>
      <w:r w:rsidR="001C57AE">
        <w:rPr>
          <w:rFonts w:ascii="Times New Roman"/>
          <w:sz w:val="24"/>
          <w:szCs w:val="24"/>
          <w:u w:val="single"/>
        </w:rPr>
        <w:t xml:space="preserve"> 12:30</w:t>
      </w:r>
      <w:r w:rsidRPr="00E95A78">
        <w:rPr>
          <w:rFonts w:ascii="Times New Roman"/>
          <w:sz w:val="24"/>
          <w:szCs w:val="24"/>
          <w:u w:val="single"/>
        </w:rPr>
        <w:t xml:space="preserve"> p.m.</w:t>
      </w:r>
      <w:r w:rsidR="00E95A78">
        <w:rPr>
          <w:rFonts w:ascii="Times New Roman"/>
          <w:sz w:val="24"/>
          <w:szCs w:val="24"/>
          <w:u w:val="single"/>
        </w:rPr>
        <w:t xml:space="preserve"> LeMay</w:t>
      </w:r>
    </w:p>
    <w:p w14:paraId="1A10C4A5" w14:textId="77777777" w:rsidR="00625368" w:rsidRDefault="00691FB1">
      <w:pPr>
        <w:pStyle w:val="BodyA"/>
        <w:tabs>
          <w:tab w:val="left" w:pos="360"/>
        </w:tabs>
        <w:rPr>
          <w:rFonts w:ascii="Times New Roman" w:eastAsia="Times New Roman" w:hAnsi="Times New Roman" w:cs="Times New Roman"/>
          <w:i/>
          <w:iCs/>
          <w:sz w:val="24"/>
          <w:szCs w:val="24"/>
        </w:rPr>
      </w:pPr>
      <w:r>
        <w:rPr>
          <w:rFonts w:ascii="Times New Roman"/>
          <w:sz w:val="24"/>
          <w:szCs w:val="24"/>
        </w:rPr>
        <w:t>This will be a hands-on exercise. Participants will receive instruction and work in pairs to practice preparation, impedance checking, signal evaluation, recording, storage, equipment care and recording hygiene. (2.25 hr Practicum)</w:t>
      </w:r>
      <w:r>
        <w:rPr>
          <w:rFonts w:ascii="Times New Roman"/>
          <w:i/>
          <w:iCs/>
          <w:sz w:val="24"/>
          <w:szCs w:val="24"/>
        </w:rPr>
        <w:t xml:space="preserve"> QEEGCB Blueprint Area 6</w:t>
      </w:r>
    </w:p>
    <w:p w14:paraId="1054AFF5" w14:textId="77777777" w:rsidR="00625368" w:rsidRDefault="00625368">
      <w:pPr>
        <w:pStyle w:val="BodyA"/>
        <w:tabs>
          <w:tab w:val="left" w:pos="360"/>
        </w:tabs>
        <w:rPr>
          <w:rFonts w:ascii="Times New Roman" w:eastAsia="Times New Roman" w:hAnsi="Times New Roman" w:cs="Times New Roman"/>
          <w:sz w:val="24"/>
          <w:szCs w:val="24"/>
        </w:rPr>
      </w:pPr>
    </w:p>
    <w:p w14:paraId="1BEEFE75" w14:textId="1782F290" w:rsidR="00625368" w:rsidRDefault="001C57AE">
      <w:pPr>
        <w:pStyle w:val="BodyA"/>
        <w:tabs>
          <w:tab w:val="left" w:pos="360"/>
        </w:tabs>
        <w:rPr>
          <w:rFonts w:ascii="Times New Roman" w:eastAsia="Times New Roman" w:hAnsi="Times New Roman" w:cs="Times New Roman"/>
          <w:sz w:val="24"/>
          <w:szCs w:val="24"/>
          <w:u w:val="single"/>
        </w:rPr>
      </w:pPr>
      <w:r>
        <w:rPr>
          <w:rFonts w:ascii="Times New Roman"/>
          <w:sz w:val="24"/>
          <w:szCs w:val="24"/>
          <w:u w:val="single"/>
        </w:rPr>
        <w:lastRenderedPageBreak/>
        <w:t>LUNCH, 12:30 p.m. to 1:30</w:t>
      </w:r>
      <w:r w:rsidR="00691FB1">
        <w:rPr>
          <w:rFonts w:ascii="Times New Roman"/>
          <w:sz w:val="24"/>
          <w:szCs w:val="24"/>
          <w:u w:val="single"/>
        </w:rPr>
        <w:t xml:space="preserve"> p.m.</w:t>
      </w:r>
    </w:p>
    <w:p w14:paraId="3AA487AD" w14:textId="77777777" w:rsidR="00625368" w:rsidRDefault="00691FB1">
      <w:pPr>
        <w:pStyle w:val="BodyA"/>
        <w:tabs>
          <w:tab w:val="left" w:pos="360"/>
        </w:tabs>
        <w:rPr>
          <w:rFonts w:ascii="Times New Roman"/>
          <w:sz w:val="24"/>
          <w:szCs w:val="24"/>
        </w:rPr>
      </w:pPr>
      <w:r>
        <w:rPr>
          <w:rFonts w:ascii="Times New Roman"/>
          <w:sz w:val="24"/>
          <w:szCs w:val="24"/>
        </w:rPr>
        <w:t>1 hour</w:t>
      </w:r>
    </w:p>
    <w:p w14:paraId="54F5C207" w14:textId="77777777" w:rsidR="00350F00" w:rsidRDefault="00350F00">
      <w:pPr>
        <w:pStyle w:val="BodyA"/>
        <w:tabs>
          <w:tab w:val="left" w:pos="360"/>
        </w:tabs>
        <w:rPr>
          <w:rFonts w:ascii="Times New Roman"/>
          <w:sz w:val="24"/>
          <w:szCs w:val="24"/>
        </w:rPr>
      </w:pPr>
    </w:p>
    <w:p w14:paraId="732159A3" w14:textId="4D66FDB3" w:rsidR="00350F00" w:rsidRDefault="008F2C0D" w:rsidP="00350F00">
      <w:pPr>
        <w:pStyle w:val="BodyA"/>
        <w:rPr>
          <w:rFonts w:ascii="Times New Roman" w:eastAsia="Times New Roman" w:hAnsi="Times New Roman" w:cs="Times New Roman"/>
          <w:sz w:val="24"/>
          <w:szCs w:val="24"/>
          <w:u w:val="single"/>
        </w:rPr>
      </w:pPr>
      <w:r>
        <w:rPr>
          <w:rFonts w:ascii="Times New Roman"/>
          <w:sz w:val="24"/>
          <w:szCs w:val="24"/>
          <w:u w:val="single"/>
        </w:rPr>
        <w:t>6</w:t>
      </w:r>
      <w:r w:rsidR="00CE7BEB">
        <w:rPr>
          <w:rFonts w:ascii="Times New Roman"/>
          <w:sz w:val="24"/>
          <w:szCs w:val="24"/>
          <w:u w:val="single"/>
        </w:rPr>
        <w:t xml:space="preserve">) </w:t>
      </w:r>
      <w:r w:rsidR="00350F00">
        <w:rPr>
          <w:rFonts w:ascii="Times New Roman"/>
          <w:sz w:val="24"/>
          <w:szCs w:val="24"/>
          <w:u w:val="single"/>
        </w:rPr>
        <w:t xml:space="preserve">MONTAGES, SPECTRAL AND TOPOGRAPHICAL PROCESSING, </w:t>
      </w:r>
      <w:r w:rsidR="001C57AE">
        <w:rPr>
          <w:rFonts w:ascii="Times New Roman"/>
          <w:sz w:val="24"/>
          <w:szCs w:val="24"/>
          <w:u w:val="single"/>
        </w:rPr>
        <w:t>1:30-2:30</w:t>
      </w:r>
      <w:r w:rsidRPr="00E95A78">
        <w:rPr>
          <w:rFonts w:ascii="Times New Roman"/>
          <w:sz w:val="24"/>
          <w:szCs w:val="24"/>
          <w:u w:val="single"/>
        </w:rPr>
        <w:t xml:space="preserve"> p.m.</w:t>
      </w:r>
      <w:r>
        <w:rPr>
          <w:rFonts w:ascii="Times New Roman"/>
          <w:sz w:val="24"/>
          <w:szCs w:val="24"/>
          <w:u w:val="single"/>
        </w:rPr>
        <w:t xml:space="preserve"> LeMay </w:t>
      </w:r>
    </w:p>
    <w:p w14:paraId="6178ACE9" w14:textId="77777777" w:rsidR="00350F00" w:rsidRDefault="00350F00" w:rsidP="00350F00">
      <w:pPr>
        <w:pStyle w:val="BodyA"/>
        <w:rPr>
          <w:rFonts w:ascii="Times New Roman"/>
          <w:i/>
          <w:iCs/>
          <w:sz w:val="24"/>
          <w:szCs w:val="24"/>
        </w:rPr>
      </w:pPr>
      <w:r>
        <w:rPr>
          <w:rFonts w:ascii="Times New Roman"/>
          <w:sz w:val="24"/>
          <w:szCs w:val="24"/>
        </w:rPr>
        <w:t xml:space="preserve">Participants will view the EEG in multiple montages to understand findings and relate them to spectral analysis and topographical mapping. (1.5 hr Montaging/Spectral/ Topographical) </w:t>
      </w:r>
      <w:r>
        <w:rPr>
          <w:rFonts w:ascii="Times New Roman"/>
          <w:i/>
          <w:iCs/>
          <w:sz w:val="24"/>
          <w:szCs w:val="24"/>
        </w:rPr>
        <w:t>QEEGCB Blueprint Area 5b</w:t>
      </w:r>
    </w:p>
    <w:p w14:paraId="6D8E59A8" w14:textId="77777777" w:rsidR="00350F00" w:rsidRDefault="00350F00">
      <w:pPr>
        <w:pStyle w:val="BodyA"/>
        <w:tabs>
          <w:tab w:val="left" w:pos="360"/>
        </w:tabs>
        <w:rPr>
          <w:rFonts w:ascii="Times New Roman" w:eastAsia="Times New Roman" w:hAnsi="Times New Roman" w:cs="Times New Roman"/>
          <w:sz w:val="24"/>
          <w:szCs w:val="24"/>
        </w:rPr>
      </w:pPr>
    </w:p>
    <w:p w14:paraId="09127B45" w14:textId="6B9560E6" w:rsidR="00625368" w:rsidRPr="00E95A78" w:rsidRDefault="008F2C0D">
      <w:pPr>
        <w:pStyle w:val="BodyA"/>
        <w:tabs>
          <w:tab w:val="left" w:pos="360"/>
        </w:tabs>
        <w:rPr>
          <w:rFonts w:ascii="Times New Roman" w:eastAsia="Times New Roman" w:hAnsi="Times New Roman" w:cs="Times New Roman"/>
          <w:sz w:val="24"/>
          <w:szCs w:val="24"/>
          <w:u w:val="single"/>
        </w:rPr>
      </w:pPr>
      <w:r>
        <w:rPr>
          <w:rFonts w:ascii="Times New Roman"/>
          <w:sz w:val="24"/>
          <w:szCs w:val="24"/>
          <w:u w:val="single"/>
        </w:rPr>
        <w:t>7</w:t>
      </w:r>
      <w:r w:rsidR="00691FB1" w:rsidRPr="00E95A78">
        <w:rPr>
          <w:rFonts w:ascii="Times New Roman"/>
          <w:sz w:val="24"/>
          <w:szCs w:val="24"/>
          <w:u w:val="single"/>
        </w:rPr>
        <w:t xml:space="preserve">) EDITING THE </w:t>
      </w:r>
      <w:r w:rsidR="00691FB1" w:rsidRPr="00E95A78">
        <w:rPr>
          <w:rFonts w:hAnsi="Times New Roman"/>
          <w:sz w:val="24"/>
          <w:szCs w:val="24"/>
          <w:u w:val="single"/>
        </w:rPr>
        <w:t>“</w:t>
      </w:r>
      <w:r w:rsidR="00691FB1" w:rsidRPr="00E95A78">
        <w:rPr>
          <w:rFonts w:ascii="Times New Roman"/>
          <w:sz w:val="24"/>
          <w:szCs w:val="24"/>
          <w:u w:val="single"/>
        </w:rPr>
        <w:t>NORMAL</w:t>
      </w:r>
      <w:r w:rsidR="00691FB1" w:rsidRPr="00E95A78">
        <w:rPr>
          <w:rFonts w:hAnsi="Times New Roman"/>
          <w:sz w:val="24"/>
          <w:szCs w:val="24"/>
          <w:u w:val="single"/>
        </w:rPr>
        <w:t>”</w:t>
      </w:r>
      <w:r w:rsidR="00691FB1" w:rsidRPr="00E95A78">
        <w:rPr>
          <w:rFonts w:hAnsi="Times New Roman"/>
          <w:sz w:val="24"/>
          <w:szCs w:val="24"/>
          <w:u w:val="single"/>
        </w:rPr>
        <w:t xml:space="preserve"> </w:t>
      </w:r>
      <w:r w:rsidR="00691FB1" w:rsidRPr="00E95A78">
        <w:rPr>
          <w:rFonts w:ascii="Times New Roman"/>
          <w:sz w:val="24"/>
          <w:szCs w:val="24"/>
          <w:u w:val="single"/>
        </w:rPr>
        <w:t xml:space="preserve">EEG, </w:t>
      </w:r>
      <w:r w:rsidR="001C57AE">
        <w:rPr>
          <w:rFonts w:ascii="Times New Roman"/>
          <w:sz w:val="24"/>
          <w:szCs w:val="24"/>
          <w:u w:val="single"/>
        </w:rPr>
        <w:t>2:30-3:3</w:t>
      </w:r>
      <w:r w:rsidR="00691FB1" w:rsidRPr="00E95A78">
        <w:rPr>
          <w:rFonts w:ascii="Times New Roman"/>
          <w:sz w:val="24"/>
          <w:szCs w:val="24"/>
          <w:u w:val="single"/>
        </w:rPr>
        <w:t>0 p.m.</w:t>
      </w:r>
      <w:r w:rsidR="00E95A78" w:rsidRPr="00E95A78">
        <w:rPr>
          <w:rFonts w:ascii="Times New Roman"/>
          <w:sz w:val="24"/>
          <w:szCs w:val="24"/>
          <w:u w:val="single"/>
        </w:rPr>
        <w:t xml:space="preserve"> Kerson</w:t>
      </w:r>
    </w:p>
    <w:p w14:paraId="250FB5A6" w14:textId="77777777" w:rsidR="00625368" w:rsidRDefault="00691FB1">
      <w:pPr>
        <w:pStyle w:val="BodyA"/>
        <w:tabs>
          <w:tab w:val="left" w:pos="360"/>
        </w:tabs>
        <w:rPr>
          <w:rFonts w:ascii="Times New Roman"/>
          <w:i/>
          <w:iCs/>
          <w:sz w:val="24"/>
          <w:szCs w:val="24"/>
        </w:rPr>
      </w:pPr>
      <w:r>
        <w:rPr>
          <w:rFonts w:ascii="Times New Roman"/>
          <w:sz w:val="24"/>
          <w:szCs w:val="24"/>
        </w:rPr>
        <w:t xml:space="preserve">An exploration of artifact identification, identifying components of the EEG, automatic artifacting techniques, independent component analysis, and gathering statistically reliable and representative data. This section will be include discussion, Power Point and software examples. (1.25 hr Editing and Artifacting) </w:t>
      </w:r>
      <w:r>
        <w:rPr>
          <w:rFonts w:ascii="Times New Roman"/>
          <w:i/>
          <w:iCs/>
          <w:sz w:val="24"/>
          <w:szCs w:val="24"/>
        </w:rPr>
        <w:t>QEEGCB Blueprint Area 1 a,c</w:t>
      </w:r>
    </w:p>
    <w:p w14:paraId="7F1D2C92" w14:textId="77777777" w:rsidR="001C57AE" w:rsidRDefault="001C57AE">
      <w:pPr>
        <w:pStyle w:val="BodyA"/>
        <w:tabs>
          <w:tab w:val="left" w:pos="360"/>
        </w:tabs>
        <w:rPr>
          <w:rFonts w:ascii="Times New Roman"/>
          <w:i/>
          <w:iCs/>
          <w:sz w:val="24"/>
          <w:szCs w:val="24"/>
        </w:rPr>
      </w:pPr>
    </w:p>
    <w:p w14:paraId="4F5A878B" w14:textId="22231A2A" w:rsidR="001C57AE" w:rsidRPr="00675BBE" w:rsidRDefault="00B304D4" w:rsidP="001C57AE">
      <w:pPr>
        <w:pStyle w:val="BodyA"/>
        <w:tabs>
          <w:tab w:val="left" w:pos="360"/>
        </w:tabs>
        <w:rPr>
          <w:rFonts w:ascii="Times New Roman" w:eastAsia="Times New Roman" w:hAnsi="Times New Roman" w:cs="Times New Roman"/>
          <w:iCs/>
          <w:sz w:val="24"/>
          <w:szCs w:val="24"/>
          <w:u w:val="single"/>
        </w:rPr>
      </w:pPr>
      <w:r w:rsidRPr="00675BBE">
        <w:rPr>
          <w:rFonts w:ascii="Times New Roman"/>
          <w:iCs/>
          <w:sz w:val="24"/>
          <w:szCs w:val="24"/>
          <w:u w:val="single"/>
        </w:rPr>
        <w:t>BREAK, 3</w:t>
      </w:r>
      <w:r w:rsidR="001C57AE" w:rsidRPr="00675BBE">
        <w:rPr>
          <w:rFonts w:ascii="Times New Roman"/>
          <w:iCs/>
          <w:sz w:val="24"/>
          <w:szCs w:val="24"/>
          <w:u w:val="single"/>
        </w:rPr>
        <w:t>:30</w:t>
      </w:r>
      <w:r w:rsidR="001C57AE" w:rsidRPr="00675BBE">
        <w:rPr>
          <w:rFonts w:hAnsi="Times New Roman"/>
          <w:iCs/>
          <w:sz w:val="24"/>
          <w:szCs w:val="24"/>
          <w:u w:val="single"/>
        </w:rPr>
        <w:t>–</w:t>
      </w:r>
      <w:r w:rsidRPr="00675BBE">
        <w:rPr>
          <w:rFonts w:ascii="Times New Roman"/>
          <w:iCs/>
          <w:sz w:val="24"/>
          <w:szCs w:val="24"/>
          <w:u w:val="single"/>
        </w:rPr>
        <w:t>3</w:t>
      </w:r>
      <w:r w:rsidR="001C57AE" w:rsidRPr="00675BBE">
        <w:rPr>
          <w:rFonts w:ascii="Times New Roman"/>
          <w:iCs/>
          <w:sz w:val="24"/>
          <w:szCs w:val="24"/>
          <w:u w:val="single"/>
        </w:rPr>
        <w:t>:45 a.m.</w:t>
      </w:r>
    </w:p>
    <w:p w14:paraId="5F0EC027" w14:textId="77777777" w:rsidR="001C57AE" w:rsidRPr="00675BBE" w:rsidRDefault="001C57AE" w:rsidP="001C57AE">
      <w:pPr>
        <w:pStyle w:val="BodyA"/>
        <w:tabs>
          <w:tab w:val="left" w:pos="360"/>
        </w:tabs>
        <w:rPr>
          <w:rFonts w:ascii="Times New Roman" w:eastAsia="Times New Roman" w:hAnsi="Times New Roman" w:cs="Times New Roman"/>
          <w:iCs/>
          <w:sz w:val="24"/>
          <w:szCs w:val="24"/>
        </w:rPr>
      </w:pPr>
      <w:r w:rsidRPr="00675BBE">
        <w:rPr>
          <w:rFonts w:ascii="Times New Roman"/>
          <w:iCs/>
          <w:sz w:val="24"/>
          <w:szCs w:val="24"/>
        </w:rPr>
        <w:t>15 Minutes</w:t>
      </w:r>
    </w:p>
    <w:p w14:paraId="66B861E4" w14:textId="77777777" w:rsidR="00350F00" w:rsidRDefault="00350F00">
      <w:pPr>
        <w:pStyle w:val="BodyA"/>
        <w:tabs>
          <w:tab w:val="left" w:pos="360"/>
        </w:tabs>
        <w:rPr>
          <w:rFonts w:ascii="Times New Roman"/>
          <w:i/>
          <w:iCs/>
          <w:sz w:val="24"/>
          <w:szCs w:val="24"/>
        </w:rPr>
      </w:pPr>
    </w:p>
    <w:p w14:paraId="4A9057B2" w14:textId="0B543D3F" w:rsidR="00350F00" w:rsidRPr="00350F00" w:rsidRDefault="008F2C0D" w:rsidP="00350F00">
      <w:pPr>
        <w:pStyle w:val="BodyA"/>
        <w:tabs>
          <w:tab w:val="left" w:pos="360"/>
        </w:tabs>
        <w:rPr>
          <w:rFonts w:ascii="Times New Roman" w:eastAsia="Times New Roman" w:hAnsi="Times New Roman" w:cs="Times New Roman"/>
          <w:sz w:val="24"/>
          <w:szCs w:val="24"/>
          <w:u w:val="single"/>
        </w:rPr>
      </w:pPr>
      <w:r>
        <w:rPr>
          <w:rFonts w:ascii="Times New Roman"/>
          <w:sz w:val="24"/>
          <w:szCs w:val="24"/>
          <w:u w:val="single"/>
        </w:rPr>
        <w:t>8</w:t>
      </w:r>
      <w:r w:rsidR="001C57AE">
        <w:rPr>
          <w:rFonts w:ascii="Times New Roman"/>
          <w:sz w:val="24"/>
          <w:szCs w:val="24"/>
          <w:u w:val="single"/>
        </w:rPr>
        <w:t>) EDITING</w:t>
      </w:r>
      <w:r w:rsidR="00B304D4">
        <w:rPr>
          <w:rFonts w:ascii="Times New Roman"/>
          <w:sz w:val="24"/>
          <w:szCs w:val="24"/>
          <w:u w:val="single"/>
        </w:rPr>
        <w:t>, 3:45- 4:4</w:t>
      </w:r>
      <w:r w:rsidR="001C57AE" w:rsidRPr="00B304D4">
        <w:rPr>
          <w:rFonts w:ascii="Times New Roman"/>
          <w:sz w:val="24"/>
          <w:szCs w:val="24"/>
          <w:u w:val="single"/>
        </w:rPr>
        <w:t>5</w:t>
      </w:r>
      <w:r w:rsidR="00350F00" w:rsidRPr="00B304D4">
        <w:rPr>
          <w:rFonts w:ascii="Times New Roman"/>
          <w:sz w:val="24"/>
          <w:szCs w:val="24"/>
          <w:u w:val="single"/>
        </w:rPr>
        <w:t xml:space="preserve"> p.m. Kerson</w:t>
      </w:r>
    </w:p>
    <w:p w14:paraId="1E8128C6" w14:textId="77777777" w:rsidR="00350F00" w:rsidRDefault="00350F00" w:rsidP="00350F00">
      <w:pPr>
        <w:pStyle w:val="BodyA"/>
        <w:tabs>
          <w:tab w:val="left" w:pos="360"/>
        </w:tabs>
        <w:rPr>
          <w:rFonts w:ascii="Times New Roman"/>
          <w:i/>
          <w:iCs/>
          <w:sz w:val="24"/>
          <w:szCs w:val="24"/>
        </w:rPr>
      </w:pPr>
      <w:r>
        <w:rPr>
          <w:rFonts w:ascii="Times New Roman"/>
          <w:sz w:val="24"/>
          <w:szCs w:val="24"/>
        </w:rPr>
        <w:t xml:space="preserve">An in-depth exploration of artifact identification, identifying components of the EEG, automatic artifacting techniques, independent component analysis, and gathering statistically reliable and representative data. This section will be include discussion, Power Point and software examples. (.75 hr Artifacting and Editing) </w:t>
      </w:r>
      <w:r>
        <w:rPr>
          <w:rFonts w:ascii="Times New Roman"/>
          <w:i/>
          <w:iCs/>
          <w:sz w:val="24"/>
          <w:szCs w:val="24"/>
        </w:rPr>
        <w:t>QEEGCB Blueprint Area 1 a,c</w:t>
      </w:r>
    </w:p>
    <w:p w14:paraId="5C05F6FD" w14:textId="77777777" w:rsidR="00350F00" w:rsidRDefault="00350F00" w:rsidP="00350F00">
      <w:pPr>
        <w:pStyle w:val="BodyA"/>
        <w:tabs>
          <w:tab w:val="left" w:pos="360"/>
        </w:tabs>
        <w:rPr>
          <w:rFonts w:ascii="Times New Roman"/>
          <w:i/>
          <w:iCs/>
          <w:sz w:val="24"/>
          <w:szCs w:val="24"/>
        </w:rPr>
      </w:pPr>
    </w:p>
    <w:p w14:paraId="6BE1378D" w14:textId="6F280D28" w:rsidR="00350F00" w:rsidRDefault="008F2C0D" w:rsidP="00350F00">
      <w:pPr>
        <w:pStyle w:val="BodyA"/>
        <w:rPr>
          <w:rFonts w:ascii="Times New Roman" w:eastAsia="Times New Roman" w:hAnsi="Times New Roman" w:cs="Times New Roman"/>
          <w:sz w:val="24"/>
          <w:szCs w:val="24"/>
          <w:u w:val="single"/>
        </w:rPr>
      </w:pPr>
      <w:r>
        <w:rPr>
          <w:rFonts w:ascii="Times New Roman"/>
          <w:sz w:val="24"/>
          <w:szCs w:val="24"/>
          <w:u w:val="single"/>
        </w:rPr>
        <w:t>9</w:t>
      </w:r>
      <w:r w:rsidR="00CE7BEB">
        <w:rPr>
          <w:rFonts w:ascii="Times New Roman"/>
          <w:sz w:val="24"/>
          <w:szCs w:val="24"/>
          <w:u w:val="single"/>
        </w:rPr>
        <w:t xml:space="preserve">) </w:t>
      </w:r>
      <w:r w:rsidR="00350F00">
        <w:rPr>
          <w:rFonts w:ascii="Times New Roman"/>
          <w:sz w:val="24"/>
          <w:szCs w:val="24"/>
          <w:u w:val="single"/>
        </w:rPr>
        <w:t xml:space="preserve">PRACTICUM 2: ARTIFACT DETECTION, </w:t>
      </w:r>
      <w:r w:rsidR="00B304D4">
        <w:rPr>
          <w:rFonts w:ascii="Times New Roman"/>
          <w:sz w:val="24"/>
          <w:szCs w:val="24"/>
          <w:u w:val="single"/>
        </w:rPr>
        <w:t>4:45</w:t>
      </w:r>
      <w:r w:rsidR="001C57AE">
        <w:rPr>
          <w:rFonts w:ascii="Times New Roman"/>
          <w:sz w:val="24"/>
          <w:szCs w:val="24"/>
          <w:u w:val="single"/>
        </w:rPr>
        <w:t>-5:30</w:t>
      </w:r>
      <w:r w:rsidR="00675BBE">
        <w:rPr>
          <w:rFonts w:ascii="Times New Roman"/>
          <w:sz w:val="24"/>
          <w:szCs w:val="24"/>
          <w:u w:val="single"/>
        </w:rPr>
        <w:t xml:space="preserve"> p</w:t>
      </w:r>
      <w:r w:rsidR="00350F00">
        <w:rPr>
          <w:rFonts w:ascii="Times New Roman"/>
          <w:sz w:val="24"/>
          <w:szCs w:val="24"/>
          <w:u w:val="single"/>
        </w:rPr>
        <w:t>.m. Kerson</w:t>
      </w:r>
    </w:p>
    <w:p w14:paraId="3A1D0ECA" w14:textId="77777777" w:rsidR="00350F00" w:rsidRDefault="00350F00" w:rsidP="00350F00">
      <w:pPr>
        <w:pStyle w:val="BodyA"/>
        <w:rPr>
          <w:rFonts w:ascii="Times New Roman" w:eastAsia="Times New Roman" w:hAnsi="Times New Roman" w:cs="Times New Roman"/>
          <w:sz w:val="24"/>
          <w:szCs w:val="24"/>
        </w:rPr>
      </w:pPr>
      <w:r>
        <w:rPr>
          <w:rFonts w:ascii="Times New Roman"/>
          <w:sz w:val="24"/>
          <w:szCs w:val="24"/>
        </w:rPr>
        <w:t xml:space="preserve">Participants will be provided with an EEG record to artifact using either WinEEG, BrainDX or NeuroGuide demo software. They will finish by converting artifacted data to spectral maps. Artifacting will be reviewed and discussed after the exercise. (1.5 hr Practicum) </w:t>
      </w:r>
      <w:r>
        <w:rPr>
          <w:rFonts w:ascii="Times New Roman"/>
          <w:i/>
          <w:iCs/>
          <w:sz w:val="24"/>
          <w:szCs w:val="24"/>
        </w:rPr>
        <w:t>QEEGCB Blueprint Area 6</w:t>
      </w:r>
    </w:p>
    <w:p w14:paraId="07CD2AE3" w14:textId="77777777" w:rsidR="00350F00" w:rsidRDefault="00350F00" w:rsidP="00350F00">
      <w:pPr>
        <w:pStyle w:val="BodyA"/>
        <w:tabs>
          <w:tab w:val="left" w:pos="360"/>
        </w:tabs>
        <w:rPr>
          <w:rFonts w:ascii="Times New Roman" w:eastAsia="Times New Roman" w:hAnsi="Times New Roman" w:cs="Times New Roman"/>
          <w:sz w:val="24"/>
          <w:szCs w:val="24"/>
        </w:rPr>
      </w:pPr>
    </w:p>
    <w:p w14:paraId="64F2EF39" w14:textId="77777777" w:rsidR="00350F00" w:rsidRDefault="00350F00" w:rsidP="00350F00">
      <w:pPr>
        <w:pStyle w:val="BodyA"/>
        <w:tabs>
          <w:tab w:val="left" w:pos="360"/>
        </w:tabs>
        <w:rPr>
          <w:rFonts w:ascii="Times New Roman" w:eastAsia="Times New Roman" w:hAnsi="Times New Roman" w:cs="Times New Roman"/>
          <w:sz w:val="24"/>
          <w:szCs w:val="24"/>
        </w:rPr>
      </w:pPr>
    </w:p>
    <w:p w14:paraId="56D056B7" w14:textId="77777777" w:rsidR="00625368" w:rsidRDefault="00691FB1">
      <w:pPr>
        <w:pStyle w:val="BodyA"/>
        <w:rPr>
          <w:rFonts w:ascii="Times New Roman" w:eastAsia="Times New Roman" w:hAnsi="Times New Roman" w:cs="Times New Roman"/>
          <w:i/>
          <w:iCs/>
          <w:sz w:val="24"/>
          <w:szCs w:val="24"/>
        </w:rPr>
      </w:pPr>
      <w:r>
        <w:rPr>
          <w:rFonts w:ascii="Times New Roman"/>
          <w:b/>
          <w:bCs/>
          <w:sz w:val="24"/>
          <w:szCs w:val="24"/>
        </w:rPr>
        <w:t>Day 2: 8 hours</w:t>
      </w:r>
    </w:p>
    <w:p w14:paraId="119B91BC" w14:textId="77777777" w:rsidR="00625368" w:rsidRDefault="00691FB1">
      <w:pPr>
        <w:pStyle w:val="BodyA"/>
        <w:numPr>
          <w:ilvl w:val="0"/>
          <w:numId w:val="14"/>
        </w:numPr>
        <w:rPr>
          <w:rFonts w:ascii="Times New Roman" w:eastAsia="Times New Roman" w:hAnsi="Times New Roman" w:cs="Times New Roman"/>
          <w:i/>
          <w:iCs/>
          <w:sz w:val="24"/>
          <w:szCs w:val="24"/>
        </w:rPr>
      </w:pPr>
      <w:r>
        <w:rPr>
          <w:rFonts w:ascii="Times New Roman"/>
          <w:i/>
          <w:iCs/>
          <w:sz w:val="24"/>
          <w:szCs w:val="24"/>
        </w:rPr>
        <w:t xml:space="preserve">Practicum </w:t>
      </w:r>
      <w:r>
        <w:rPr>
          <w:rFonts w:hAnsi="Times New Roman"/>
          <w:i/>
          <w:iCs/>
          <w:sz w:val="24"/>
          <w:szCs w:val="24"/>
        </w:rPr>
        <w:t>—</w:t>
      </w:r>
      <w:r>
        <w:rPr>
          <w:rFonts w:hAnsi="Times New Roman"/>
          <w:i/>
          <w:iCs/>
          <w:sz w:val="24"/>
          <w:szCs w:val="24"/>
        </w:rPr>
        <w:t xml:space="preserve"> </w:t>
      </w:r>
      <w:r>
        <w:rPr>
          <w:rFonts w:ascii="Times New Roman"/>
          <w:i/>
          <w:iCs/>
          <w:sz w:val="24"/>
          <w:szCs w:val="24"/>
        </w:rPr>
        <w:t>1.5 hour</w:t>
      </w:r>
    </w:p>
    <w:p w14:paraId="18329850" w14:textId="77777777" w:rsidR="00625368" w:rsidRDefault="00691FB1">
      <w:pPr>
        <w:pStyle w:val="BodyA"/>
        <w:numPr>
          <w:ilvl w:val="0"/>
          <w:numId w:val="17"/>
        </w:numPr>
        <w:rPr>
          <w:rFonts w:ascii="Times New Roman" w:eastAsia="Times New Roman" w:hAnsi="Times New Roman" w:cs="Times New Roman"/>
          <w:i/>
          <w:iCs/>
          <w:sz w:val="24"/>
          <w:szCs w:val="24"/>
        </w:rPr>
      </w:pPr>
      <w:r>
        <w:rPr>
          <w:rFonts w:ascii="Times New Roman"/>
          <w:i/>
          <w:iCs/>
          <w:sz w:val="24"/>
          <w:szCs w:val="24"/>
        </w:rPr>
        <w:t xml:space="preserve">Database Analysis </w:t>
      </w:r>
      <w:r>
        <w:rPr>
          <w:rFonts w:hAnsi="Times New Roman"/>
          <w:i/>
          <w:iCs/>
          <w:sz w:val="24"/>
          <w:szCs w:val="24"/>
        </w:rPr>
        <w:t>—</w:t>
      </w:r>
      <w:r>
        <w:rPr>
          <w:rFonts w:hAnsi="Times New Roman"/>
          <w:i/>
          <w:iCs/>
          <w:sz w:val="24"/>
          <w:szCs w:val="24"/>
        </w:rPr>
        <w:t xml:space="preserve"> </w:t>
      </w:r>
      <w:r>
        <w:rPr>
          <w:rFonts w:ascii="Times New Roman"/>
          <w:i/>
          <w:iCs/>
          <w:sz w:val="24"/>
          <w:szCs w:val="24"/>
        </w:rPr>
        <w:t>3 hours</w:t>
      </w:r>
    </w:p>
    <w:p w14:paraId="680A05AF" w14:textId="77777777" w:rsidR="00625368" w:rsidRDefault="00691FB1">
      <w:pPr>
        <w:pStyle w:val="BodyA"/>
        <w:numPr>
          <w:ilvl w:val="0"/>
          <w:numId w:val="20"/>
        </w:numPr>
        <w:rPr>
          <w:rFonts w:ascii="Times New Roman" w:eastAsia="Times New Roman" w:hAnsi="Times New Roman" w:cs="Times New Roman"/>
          <w:i/>
          <w:iCs/>
          <w:sz w:val="24"/>
          <w:szCs w:val="24"/>
        </w:rPr>
      </w:pPr>
      <w:r>
        <w:rPr>
          <w:rFonts w:ascii="Times New Roman"/>
          <w:i/>
          <w:iCs/>
          <w:sz w:val="24"/>
          <w:szCs w:val="24"/>
        </w:rPr>
        <w:t xml:space="preserve">Clinical and cognitive aspects </w:t>
      </w:r>
      <w:r>
        <w:rPr>
          <w:rFonts w:hAnsi="Times New Roman"/>
          <w:i/>
          <w:iCs/>
          <w:sz w:val="24"/>
          <w:szCs w:val="24"/>
        </w:rPr>
        <w:t>—</w:t>
      </w:r>
      <w:r>
        <w:rPr>
          <w:rFonts w:hAnsi="Times New Roman"/>
          <w:i/>
          <w:iCs/>
          <w:sz w:val="24"/>
          <w:szCs w:val="24"/>
        </w:rPr>
        <w:t xml:space="preserve"> </w:t>
      </w:r>
      <w:r>
        <w:rPr>
          <w:rFonts w:ascii="Times New Roman"/>
          <w:i/>
          <w:iCs/>
          <w:sz w:val="24"/>
          <w:szCs w:val="24"/>
        </w:rPr>
        <w:t>3.5 hours</w:t>
      </w:r>
    </w:p>
    <w:p w14:paraId="6388F57F" w14:textId="77777777" w:rsidR="00625368" w:rsidRDefault="00625368">
      <w:pPr>
        <w:pStyle w:val="BodyA"/>
        <w:tabs>
          <w:tab w:val="left" w:pos="180"/>
        </w:tabs>
        <w:rPr>
          <w:rFonts w:ascii="Times New Roman" w:eastAsia="Times New Roman" w:hAnsi="Times New Roman" w:cs="Times New Roman"/>
          <w:i/>
          <w:iCs/>
          <w:sz w:val="24"/>
          <w:szCs w:val="24"/>
        </w:rPr>
      </w:pPr>
    </w:p>
    <w:p w14:paraId="183EEAB2" w14:textId="77777777" w:rsidR="00350F00" w:rsidRDefault="00350F00" w:rsidP="00350F00">
      <w:pPr>
        <w:pStyle w:val="BodyA"/>
        <w:tabs>
          <w:tab w:val="left" w:pos="360"/>
        </w:tabs>
        <w:rPr>
          <w:rFonts w:ascii="Times New Roman" w:eastAsia="Times New Roman" w:hAnsi="Times New Roman" w:cs="Times New Roman"/>
          <w:i/>
          <w:iCs/>
          <w:sz w:val="24"/>
          <w:szCs w:val="24"/>
        </w:rPr>
      </w:pPr>
    </w:p>
    <w:p w14:paraId="40BE752C" w14:textId="3E6FCF17" w:rsidR="00350F00" w:rsidRPr="00E95A78" w:rsidRDefault="008F2C0D" w:rsidP="00350F00">
      <w:pPr>
        <w:pStyle w:val="BodyA"/>
        <w:tabs>
          <w:tab w:val="left" w:pos="360"/>
        </w:tabs>
        <w:rPr>
          <w:rFonts w:ascii="Times New Roman" w:eastAsia="Times New Roman" w:hAnsi="Times New Roman" w:cs="Times New Roman"/>
          <w:sz w:val="24"/>
          <w:szCs w:val="24"/>
          <w:u w:val="single"/>
        </w:rPr>
      </w:pPr>
      <w:r>
        <w:rPr>
          <w:rFonts w:ascii="Times New Roman"/>
          <w:i/>
          <w:iCs/>
          <w:sz w:val="24"/>
          <w:szCs w:val="24"/>
          <w:u w:val="single"/>
        </w:rPr>
        <w:t>1</w:t>
      </w:r>
      <w:r w:rsidR="00350F00" w:rsidRPr="00E95A78">
        <w:rPr>
          <w:rFonts w:ascii="Times New Roman"/>
          <w:i/>
          <w:iCs/>
          <w:sz w:val="24"/>
          <w:szCs w:val="24"/>
          <w:u w:val="single"/>
        </w:rPr>
        <w:t xml:space="preserve">) </w:t>
      </w:r>
      <w:r w:rsidR="00350F00" w:rsidRPr="00E95A78">
        <w:rPr>
          <w:rFonts w:ascii="Times New Roman"/>
          <w:sz w:val="24"/>
          <w:szCs w:val="24"/>
          <w:u w:val="single"/>
        </w:rPr>
        <w:t xml:space="preserve">COHERENCE AND CONNECTIVITY, </w:t>
      </w:r>
      <w:r w:rsidR="00B304D4">
        <w:rPr>
          <w:rFonts w:ascii="Times New Roman"/>
          <w:sz w:val="24"/>
          <w:szCs w:val="24"/>
          <w:u w:val="single"/>
        </w:rPr>
        <w:t>9:00-10</w:t>
      </w:r>
      <w:r>
        <w:rPr>
          <w:rFonts w:ascii="Times New Roman"/>
          <w:sz w:val="24"/>
          <w:szCs w:val="24"/>
          <w:u w:val="single"/>
        </w:rPr>
        <w:t>:30 a.m. Kerson</w:t>
      </w:r>
    </w:p>
    <w:p w14:paraId="65A1EFE6" w14:textId="77777777" w:rsidR="00350F00" w:rsidRDefault="00350F00" w:rsidP="00350F00">
      <w:pPr>
        <w:pStyle w:val="BodyA"/>
        <w:tabs>
          <w:tab w:val="left" w:pos="360"/>
        </w:tabs>
        <w:rPr>
          <w:rFonts w:ascii="Times New Roman" w:eastAsia="Times New Roman" w:hAnsi="Times New Roman" w:cs="Times New Roman"/>
          <w:sz w:val="24"/>
          <w:szCs w:val="24"/>
        </w:rPr>
      </w:pPr>
      <w:r>
        <w:rPr>
          <w:rFonts w:ascii="Times New Roman"/>
          <w:sz w:val="24"/>
          <w:szCs w:val="24"/>
        </w:rPr>
        <w:t xml:space="preserve"> Participants will gain receive an introduction to timing and connectivity within brain networks and modules. (.5 hr Montaging/Spectral/ Topographical) </w:t>
      </w:r>
      <w:r>
        <w:rPr>
          <w:rFonts w:ascii="Times New Roman"/>
          <w:i/>
          <w:iCs/>
          <w:sz w:val="24"/>
          <w:szCs w:val="24"/>
        </w:rPr>
        <w:t>QEEGCB Blueprint Area 5d</w:t>
      </w:r>
    </w:p>
    <w:p w14:paraId="107D3F5F" w14:textId="77777777" w:rsidR="00350F00" w:rsidRDefault="00350F00">
      <w:pPr>
        <w:pStyle w:val="BodyA"/>
        <w:tabs>
          <w:tab w:val="left" w:pos="180"/>
        </w:tabs>
        <w:rPr>
          <w:rFonts w:ascii="Times New Roman" w:eastAsia="Times New Roman" w:hAnsi="Times New Roman" w:cs="Times New Roman"/>
          <w:i/>
          <w:iCs/>
          <w:sz w:val="24"/>
          <w:szCs w:val="24"/>
        </w:rPr>
      </w:pPr>
    </w:p>
    <w:p w14:paraId="5F5499D0" w14:textId="5EA4958A" w:rsidR="00625368" w:rsidRDefault="00CE7BEB">
      <w:pPr>
        <w:pStyle w:val="BodyA"/>
        <w:rPr>
          <w:rFonts w:ascii="Times New Roman" w:eastAsia="Times New Roman" w:hAnsi="Times New Roman" w:cs="Times New Roman"/>
          <w:sz w:val="24"/>
          <w:szCs w:val="24"/>
          <w:u w:val="single"/>
        </w:rPr>
      </w:pPr>
      <w:r>
        <w:rPr>
          <w:rFonts w:ascii="Times New Roman"/>
          <w:sz w:val="24"/>
          <w:szCs w:val="24"/>
          <w:u w:val="single"/>
        </w:rPr>
        <w:t xml:space="preserve">2) </w:t>
      </w:r>
      <w:r w:rsidR="00675BBE">
        <w:rPr>
          <w:rFonts w:ascii="Times New Roman"/>
          <w:sz w:val="24"/>
          <w:szCs w:val="24"/>
          <w:u w:val="single"/>
        </w:rPr>
        <w:t>DATABASE ANALYSIS 1.1, 10:30-11</w:t>
      </w:r>
      <w:r w:rsidR="00691FB1">
        <w:rPr>
          <w:rFonts w:ascii="Times New Roman"/>
          <w:sz w:val="24"/>
          <w:szCs w:val="24"/>
          <w:u w:val="single"/>
        </w:rPr>
        <w:t>:00 a.m.</w:t>
      </w:r>
      <w:r w:rsidR="00350F00">
        <w:rPr>
          <w:rFonts w:ascii="Times New Roman"/>
          <w:sz w:val="24"/>
          <w:szCs w:val="24"/>
          <w:u w:val="single"/>
        </w:rPr>
        <w:t xml:space="preserve"> Kerson</w:t>
      </w:r>
    </w:p>
    <w:p w14:paraId="4B9DA291" w14:textId="2A5EA22A" w:rsidR="00625368" w:rsidRDefault="00691FB1">
      <w:pPr>
        <w:pStyle w:val="BodyA"/>
        <w:rPr>
          <w:rFonts w:ascii="Times New Roman" w:eastAsia="Times New Roman" w:hAnsi="Times New Roman" w:cs="Times New Roman"/>
          <w:sz w:val="24"/>
          <w:szCs w:val="24"/>
        </w:rPr>
      </w:pPr>
      <w:r>
        <w:rPr>
          <w:rFonts w:ascii="Times New Roman"/>
          <w:sz w:val="24"/>
          <w:szCs w:val="24"/>
        </w:rPr>
        <w:t>Participants will gain an understanding of d</w:t>
      </w:r>
      <w:r w:rsidR="006C2763">
        <w:rPr>
          <w:rFonts w:ascii="Times New Roman"/>
          <w:sz w:val="24"/>
          <w:szCs w:val="24"/>
        </w:rPr>
        <w:t>atabase evaluation and analysis</w:t>
      </w:r>
      <w:r>
        <w:rPr>
          <w:rFonts w:ascii="Times New Roman"/>
          <w:sz w:val="24"/>
          <w:szCs w:val="24"/>
        </w:rPr>
        <w:t xml:space="preserve">  </w:t>
      </w:r>
      <w:r>
        <w:rPr>
          <w:rFonts w:hAnsi="Times New Roman"/>
          <w:sz w:val="24"/>
          <w:szCs w:val="24"/>
        </w:rPr>
        <w:t>—</w:t>
      </w:r>
      <w:r>
        <w:rPr>
          <w:rFonts w:ascii="Times New Roman"/>
          <w:sz w:val="24"/>
          <w:szCs w:val="24"/>
        </w:rPr>
        <w:t xml:space="preserve">  what</w:t>
      </w:r>
      <w:r>
        <w:rPr>
          <w:rFonts w:hAnsi="Times New Roman"/>
          <w:sz w:val="24"/>
          <w:szCs w:val="24"/>
        </w:rPr>
        <w:t>’</w:t>
      </w:r>
      <w:r>
        <w:rPr>
          <w:rFonts w:ascii="Times New Roman"/>
          <w:sz w:val="24"/>
          <w:szCs w:val="24"/>
        </w:rPr>
        <w:t>s in a database, what the maps say (and don</w:t>
      </w:r>
      <w:r>
        <w:rPr>
          <w:rFonts w:hAnsi="Times New Roman"/>
          <w:sz w:val="24"/>
          <w:szCs w:val="24"/>
        </w:rPr>
        <w:t>’</w:t>
      </w:r>
      <w:r>
        <w:rPr>
          <w:rFonts w:ascii="Times New Roman"/>
          <w:sz w:val="24"/>
          <w:szCs w:val="24"/>
        </w:rPr>
        <w:t xml:space="preserve">t say) using software examples, discussion and Power Point .(.5 hr Database Analysis) </w:t>
      </w:r>
      <w:r w:rsidR="00675BBE">
        <w:rPr>
          <w:rFonts w:ascii="Times New Roman"/>
          <w:i/>
          <w:iCs/>
          <w:sz w:val="24"/>
          <w:szCs w:val="24"/>
        </w:rPr>
        <w:t>QEEGCB Blueprint Area 3</w:t>
      </w:r>
      <w:r>
        <w:rPr>
          <w:rFonts w:ascii="Times New Roman"/>
          <w:i/>
          <w:iCs/>
          <w:sz w:val="24"/>
          <w:szCs w:val="24"/>
        </w:rPr>
        <w:t>a</w:t>
      </w:r>
    </w:p>
    <w:p w14:paraId="797284FD" w14:textId="77777777" w:rsidR="00625368" w:rsidRDefault="00625368">
      <w:pPr>
        <w:pStyle w:val="BodyA"/>
        <w:rPr>
          <w:rFonts w:ascii="Times New Roman" w:eastAsia="Times New Roman" w:hAnsi="Times New Roman" w:cs="Times New Roman"/>
          <w:sz w:val="24"/>
          <w:szCs w:val="24"/>
        </w:rPr>
      </w:pPr>
    </w:p>
    <w:p w14:paraId="3964E8D4" w14:textId="774E0ACB" w:rsidR="00625368" w:rsidRDefault="00675BBE">
      <w:pPr>
        <w:pStyle w:val="BodyA"/>
        <w:rPr>
          <w:rFonts w:ascii="Times New Roman" w:eastAsia="Times New Roman" w:hAnsi="Times New Roman" w:cs="Times New Roman"/>
          <w:sz w:val="24"/>
          <w:szCs w:val="24"/>
          <w:u w:val="single"/>
        </w:rPr>
      </w:pPr>
      <w:r>
        <w:rPr>
          <w:rFonts w:ascii="Times New Roman"/>
          <w:sz w:val="24"/>
          <w:szCs w:val="24"/>
          <w:u w:val="single"/>
        </w:rPr>
        <w:t>BREAK, 11</w:t>
      </w:r>
      <w:r w:rsidR="00691FB1">
        <w:rPr>
          <w:rFonts w:ascii="Times New Roman"/>
          <w:sz w:val="24"/>
          <w:szCs w:val="24"/>
          <w:u w:val="single"/>
        </w:rPr>
        <w:t>:0</w:t>
      </w:r>
      <w:r>
        <w:rPr>
          <w:rFonts w:ascii="Times New Roman"/>
          <w:sz w:val="24"/>
          <w:szCs w:val="24"/>
          <w:u w:val="single"/>
        </w:rPr>
        <w:t>0-11</w:t>
      </w:r>
      <w:r w:rsidR="00691FB1">
        <w:rPr>
          <w:rFonts w:ascii="Times New Roman"/>
          <w:sz w:val="24"/>
          <w:szCs w:val="24"/>
          <w:u w:val="single"/>
        </w:rPr>
        <w:t>:15 a.m.</w:t>
      </w:r>
    </w:p>
    <w:p w14:paraId="6F44DDDC" w14:textId="77777777" w:rsidR="00625368" w:rsidRDefault="00691FB1">
      <w:pPr>
        <w:pStyle w:val="BodyA"/>
        <w:rPr>
          <w:rFonts w:ascii="Times New Roman"/>
          <w:sz w:val="24"/>
          <w:szCs w:val="24"/>
        </w:rPr>
      </w:pPr>
      <w:r>
        <w:rPr>
          <w:rFonts w:ascii="Times New Roman"/>
          <w:sz w:val="24"/>
          <w:szCs w:val="24"/>
        </w:rPr>
        <w:t>15 Minutes</w:t>
      </w:r>
    </w:p>
    <w:p w14:paraId="7ED11F38" w14:textId="77777777" w:rsidR="00675BBE" w:rsidRDefault="00675BBE">
      <w:pPr>
        <w:pStyle w:val="BodyA"/>
        <w:rPr>
          <w:rFonts w:ascii="Times New Roman"/>
          <w:sz w:val="24"/>
          <w:szCs w:val="24"/>
        </w:rPr>
      </w:pPr>
    </w:p>
    <w:p w14:paraId="341E8B44" w14:textId="2CE3FFC0" w:rsidR="00675BBE" w:rsidRDefault="00F61D73" w:rsidP="00675BBE">
      <w:pPr>
        <w:pStyle w:val="BodyA"/>
        <w:rPr>
          <w:rFonts w:ascii="Times New Roman" w:eastAsia="Times New Roman" w:hAnsi="Times New Roman" w:cs="Times New Roman"/>
          <w:sz w:val="24"/>
          <w:szCs w:val="24"/>
          <w:u w:val="single"/>
        </w:rPr>
      </w:pPr>
      <w:r>
        <w:rPr>
          <w:rFonts w:ascii="Times New Roman"/>
          <w:sz w:val="24"/>
          <w:szCs w:val="24"/>
          <w:u w:val="single"/>
        </w:rPr>
        <w:t xml:space="preserve">3) </w:t>
      </w:r>
      <w:r w:rsidR="00675BBE">
        <w:rPr>
          <w:rFonts w:ascii="Times New Roman"/>
          <w:sz w:val="24"/>
          <w:szCs w:val="24"/>
          <w:u w:val="single"/>
        </w:rPr>
        <w:t>STATISTICAL PROCESSING, 11:15 a.m.-12:30 p.m. LeMay</w:t>
      </w:r>
    </w:p>
    <w:p w14:paraId="12D1764A" w14:textId="77777777" w:rsidR="00675BBE" w:rsidRDefault="00675BBE" w:rsidP="00675BBE">
      <w:pPr>
        <w:pStyle w:val="BodyA"/>
        <w:rPr>
          <w:rFonts w:ascii="Times New Roman" w:eastAsia="Times New Roman" w:hAnsi="Times New Roman" w:cs="Times New Roman"/>
          <w:sz w:val="24"/>
          <w:szCs w:val="24"/>
        </w:rPr>
      </w:pPr>
      <w:r>
        <w:rPr>
          <w:rFonts w:ascii="Times New Roman"/>
          <w:sz w:val="24"/>
          <w:szCs w:val="24"/>
        </w:rPr>
        <w:t xml:space="preserve">Participants will review concepts of statistical reliability and significance as they pertain both to database and analysis and stability of the record. (.5  hr Database Analysis) </w:t>
      </w:r>
      <w:r>
        <w:rPr>
          <w:rFonts w:ascii="Times New Roman"/>
          <w:i/>
          <w:iCs/>
          <w:sz w:val="24"/>
          <w:szCs w:val="24"/>
        </w:rPr>
        <w:t>QEEGCB Blueprint Area 3c</w:t>
      </w:r>
    </w:p>
    <w:p w14:paraId="37A79C28" w14:textId="77777777" w:rsidR="00675BBE" w:rsidRDefault="00675BBE">
      <w:pPr>
        <w:pStyle w:val="BodyA"/>
        <w:rPr>
          <w:rFonts w:ascii="Times New Roman" w:eastAsia="Times New Roman" w:hAnsi="Times New Roman" w:cs="Times New Roman"/>
          <w:sz w:val="24"/>
          <w:szCs w:val="24"/>
        </w:rPr>
      </w:pPr>
    </w:p>
    <w:p w14:paraId="400040C0" w14:textId="77777777" w:rsidR="00625368" w:rsidRDefault="00625368">
      <w:pPr>
        <w:pStyle w:val="BodyA"/>
        <w:rPr>
          <w:rFonts w:ascii="Times New Roman" w:eastAsia="Times New Roman" w:hAnsi="Times New Roman" w:cs="Times New Roman"/>
          <w:sz w:val="24"/>
          <w:szCs w:val="24"/>
        </w:rPr>
      </w:pPr>
    </w:p>
    <w:p w14:paraId="64C0DB17" w14:textId="6A9A4E54" w:rsidR="00625368" w:rsidRDefault="00675BBE">
      <w:pPr>
        <w:pStyle w:val="BodyA"/>
        <w:rPr>
          <w:rFonts w:ascii="Times New Roman" w:eastAsia="Times New Roman" w:hAnsi="Times New Roman" w:cs="Times New Roman"/>
          <w:sz w:val="24"/>
          <w:szCs w:val="24"/>
          <w:u w:val="single"/>
        </w:rPr>
      </w:pPr>
      <w:r>
        <w:rPr>
          <w:rFonts w:ascii="Times New Roman"/>
          <w:sz w:val="24"/>
          <w:szCs w:val="24"/>
          <w:u w:val="single"/>
        </w:rPr>
        <w:t>LUNCH, 12:30-1:30</w:t>
      </w:r>
      <w:r w:rsidR="00691FB1">
        <w:rPr>
          <w:rFonts w:ascii="Times New Roman"/>
          <w:sz w:val="24"/>
          <w:szCs w:val="24"/>
          <w:u w:val="single"/>
        </w:rPr>
        <w:t xml:space="preserve"> p.m.</w:t>
      </w:r>
    </w:p>
    <w:p w14:paraId="55A1FD49"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1 Hour</w:t>
      </w:r>
    </w:p>
    <w:p w14:paraId="427EC3FE" w14:textId="77777777" w:rsidR="00625368" w:rsidRDefault="00625368">
      <w:pPr>
        <w:pStyle w:val="BodyA"/>
        <w:rPr>
          <w:rFonts w:ascii="Times New Roman" w:eastAsia="Times New Roman" w:hAnsi="Times New Roman" w:cs="Times New Roman"/>
          <w:sz w:val="24"/>
          <w:szCs w:val="24"/>
        </w:rPr>
      </w:pPr>
    </w:p>
    <w:p w14:paraId="5CE984B9" w14:textId="589BBC82" w:rsidR="00625368" w:rsidRDefault="00F61D73">
      <w:pPr>
        <w:pStyle w:val="BodyA"/>
        <w:rPr>
          <w:rFonts w:ascii="Times New Roman" w:eastAsia="Times New Roman" w:hAnsi="Times New Roman" w:cs="Times New Roman"/>
          <w:sz w:val="24"/>
          <w:szCs w:val="24"/>
          <w:u w:val="single"/>
        </w:rPr>
      </w:pPr>
      <w:r>
        <w:rPr>
          <w:rFonts w:ascii="Times New Roman"/>
          <w:sz w:val="24"/>
          <w:szCs w:val="24"/>
          <w:u w:val="single"/>
        </w:rPr>
        <w:t>4</w:t>
      </w:r>
      <w:r w:rsidR="00CE7BEB">
        <w:rPr>
          <w:rFonts w:ascii="Times New Roman"/>
          <w:sz w:val="24"/>
          <w:szCs w:val="24"/>
          <w:u w:val="single"/>
        </w:rPr>
        <w:t xml:space="preserve">)  </w:t>
      </w:r>
      <w:r w:rsidR="00691FB1">
        <w:rPr>
          <w:rFonts w:ascii="Times New Roman"/>
          <w:sz w:val="24"/>
          <w:szCs w:val="24"/>
          <w:u w:val="single"/>
        </w:rPr>
        <w:t>BRODMANN A</w:t>
      </w:r>
      <w:r w:rsidR="00675BBE">
        <w:rPr>
          <w:rFonts w:ascii="Times New Roman"/>
          <w:sz w:val="24"/>
          <w:szCs w:val="24"/>
          <w:u w:val="single"/>
        </w:rPr>
        <w:t>REA STRUCTURE AND FUNCTION, 1:30-2:30</w:t>
      </w:r>
      <w:r w:rsidR="00691FB1">
        <w:rPr>
          <w:rFonts w:ascii="Times New Roman"/>
          <w:sz w:val="24"/>
          <w:szCs w:val="24"/>
          <w:u w:val="single"/>
        </w:rPr>
        <w:t xml:space="preserve"> p.m.</w:t>
      </w:r>
      <w:r w:rsidR="00350F00">
        <w:rPr>
          <w:rFonts w:ascii="Times New Roman"/>
          <w:sz w:val="24"/>
          <w:szCs w:val="24"/>
          <w:u w:val="single"/>
        </w:rPr>
        <w:t xml:space="preserve"> Kerson</w:t>
      </w:r>
    </w:p>
    <w:p w14:paraId="05959669" w14:textId="77777777" w:rsidR="00625368" w:rsidRDefault="00691FB1">
      <w:pPr>
        <w:pStyle w:val="BodyA"/>
        <w:rPr>
          <w:rFonts w:ascii="Times New Roman" w:eastAsia="Times New Roman" w:hAnsi="Times New Roman" w:cs="Times New Roman"/>
          <w:i/>
          <w:iCs/>
          <w:sz w:val="24"/>
          <w:szCs w:val="24"/>
        </w:rPr>
      </w:pPr>
      <w:r>
        <w:rPr>
          <w:rFonts w:ascii="Times New Roman"/>
          <w:sz w:val="24"/>
          <w:szCs w:val="24"/>
        </w:rPr>
        <w:t xml:space="preserve">Attendees will consider symptoms and complaints, as well as findings in the EEG in relation to Brodmann areas. (1 hr Clinical and Cognitive aspects) </w:t>
      </w:r>
      <w:r>
        <w:rPr>
          <w:rFonts w:ascii="Times New Roman"/>
          <w:i/>
          <w:iCs/>
          <w:sz w:val="24"/>
          <w:szCs w:val="24"/>
        </w:rPr>
        <w:t>QEEGCB Blueprint Area, 4d</w:t>
      </w:r>
    </w:p>
    <w:p w14:paraId="56B7EE85" w14:textId="77777777" w:rsidR="00625368" w:rsidRDefault="00625368">
      <w:pPr>
        <w:pStyle w:val="BodyA"/>
        <w:rPr>
          <w:rFonts w:ascii="Times New Roman" w:eastAsia="Times New Roman" w:hAnsi="Times New Roman" w:cs="Times New Roman"/>
          <w:i/>
          <w:iCs/>
          <w:sz w:val="24"/>
          <w:szCs w:val="24"/>
        </w:rPr>
      </w:pPr>
    </w:p>
    <w:p w14:paraId="28025EF0" w14:textId="55F3864E" w:rsidR="00625368" w:rsidRDefault="00F61D73">
      <w:pPr>
        <w:pStyle w:val="BodyA"/>
        <w:rPr>
          <w:rFonts w:ascii="Times New Roman" w:eastAsia="Times New Roman" w:hAnsi="Times New Roman" w:cs="Times New Roman"/>
          <w:sz w:val="24"/>
          <w:szCs w:val="24"/>
          <w:u w:val="single"/>
        </w:rPr>
      </w:pPr>
      <w:r>
        <w:rPr>
          <w:rFonts w:ascii="Times New Roman"/>
          <w:sz w:val="24"/>
          <w:szCs w:val="24"/>
          <w:u w:val="single"/>
        </w:rPr>
        <w:t>5</w:t>
      </w:r>
      <w:r w:rsidR="00CE7BEB">
        <w:rPr>
          <w:rFonts w:ascii="Times New Roman"/>
          <w:sz w:val="24"/>
          <w:szCs w:val="24"/>
          <w:u w:val="single"/>
        </w:rPr>
        <w:t xml:space="preserve">) </w:t>
      </w:r>
      <w:r w:rsidR="00691FB1">
        <w:rPr>
          <w:rFonts w:ascii="Times New Roman"/>
          <w:sz w:val="24"/>
          <w:szCs w:val="24"/>
          <w:u w:val="single"/>
        </w:rPr>
        <w:t>THE CLINICAL, THE COGNITIVE AN</w:t>
      </w:r>
      <w:r w:rsidR="00675BBE">
        <w:rPr>
          <w:rFonts w:ascii="Times New Roman"/>
          <w:sz w:val="24"/>
          <w:szCs w:val="24"/>
          <w:u w:val="single"/>
        </w:rPr>
        <w:t>D THE ABNORMAL EEG, PART 1, 2:30-3:30</w:t>
      </w:r>
      <w:r w:rsidR="00691FB1">
        <w:rPr>
          <w:rFonts w:ascii="Times New Roman"/>
          <w:sz w:val="24"/>
          <w:szCs w:val="24"/>
          <w:u w:val="single"/>
        </w:rPr>
        <w:t xml:space="preserve"> p.m.</w:t>
      </w:r>
      <w:r w:rsidR="00350F00">
        <w:rPr>
          <w:rFonts w:ascii="Times New Roman"/>
          <w:sz w:val="24"/>
          <w:szCs w:val="24"/>
          <w:u w:val="single"/>
        </w:rPr>
        <w:t xml:space="preserve"> Kerson</w:t>
      </w:r>
    </w:p>
    <w:p w14:paraId="7E00D814" w14:textId="77777777" w:rsidR="00625368" w:rsidRDefault="00691FB1">
      <w:pPr>
        <w:pStyle w:val="BodyA"/>
        <w:rPr>
          <w:rFonts w:ascii="Times New Roman"/>
          <w:i/>
          <w:iCs/>
          <w:sz w:val="24"/>
          <w:szCs w:val="24"/>
        </w:rPr>
      </w:pPr>
      <w:r>
        <w:rPr>
          <w:rFonts w:ascii="Times New Roman"/>
          <w:sz w:val="24"/>
          <w:szCs w:val="24"/>
        </w:rPr>
        <w:t xml:space="preserve">Participants will consider origins of the EEG, a developmental perspective of the EEG, abnormal findings and collaboration with other treatment providers. (Clinical and Cognitive Aspects 1 hr) </w:t>
      </w:r>
      <w:r>
        <w:rPr>
          <w:rFonts w:ascii="Times New Roman"/>
          <w:i/>
          <w:iCs/>
          <w:sz w:val="24"/>
          <w:szCs w:val="24"/>
        </w:rPr>
        <w:t>QEEGCB Blueprint Area 1b; 4 a,b</w:t>
      </w:r>
    </w:p>
    <w:p w14:paraId="30B82182" w14:textId="77777777" w:rsidR="00675BBE" w:rsidRDefault="00675BBE">
      <w:pPr>
        <w:pStyle w:val="BodyA"/>
        <w:rPr>
          <w:rFonts w:ascii="Times New Roman"/>
          <w:i/>
          <w:iCs/>
          <w:sz w:val="24"/>
          <w:szCs w:val="24"/>
        </w:rPr>
      </w:pPr>
    </w:p>
    <w:p w14:paraId="122A4A0D" w14:textId="1A0C452D" w:rsidR="00675BBE" w:rsidRPr="00675BBE" w:rsidRDefault="00675BBE" w:rsidP="00675BBE">
      <w:pPr>
        <w:pStyle w:val="BodyA"/>
        <w:rPr>
          <w:rFonts w:ascii="Times New Roman" w:eastAsia="Times New Roman" w:hAnsi="Times New Roman" w:cs="Times New Roman"/>
          <w:iCs/>
          <w:sz w:val="24"/>
          <w:szCs w:val="24"/>
          <w:u w:val="single"/>
        </w:rPr>
      </w:pPr>
      <w:r w:rsidRPr="00675BBE">
        <w:rPr>
          <w:rFonts w:ascii="Times New Roman"/>
          <w:iCs/>
          <w:sz w:val="24"/>
          <w:szCs w:val="24"/>
          <w:u w:val="single"/>
        </w:rPr>
        <w:t>BREAK 3:30-3:45 p.m.</w:t>
      </w:r>
    </w:p>
    <w:p w14:paraId="7B678114" w14:textId="77777777" w:rsidR="00675BBE" w:rsidRPr="00675BBE" w:rsidRDefault="00675BBE" w:rsidP="00675BBE">
      <w:pPr>
        <w:pStyle w:val="BodyA"/>
        <w:rPr>
          <w:rFonts w:ascii="Times New Roman" w:eastAsia="Times New Roman" w:hAnsi="Times New Roman" w:cs="Times New Roman"/>
          <w:sz w:val="24"/>
          <w:szCs w:val="24"/>
        </w:rPr>
      </w:pPr>
      <w:r w:rsidRPr="00675BBE">
        <w:rPr>
          <w:rFonts w:ascii="Times New Roman"/>
          <w:iCs/>
          <w:sz w:val="24"/>
          <w:szCs w:val="24"/>
        </w:rPr>
        <w:t>15 Minutes</w:t>
      </w:r>
    </w:p>
    <w:p w14:paraId="22EA50CB" w14:textId="77777777" w:rsidR="00675BBE" w:rsidRDefault="00675BBE">
      <w:pPr>
        <w:pStyle w:val="BodyA"/>
        <w:rPr>
          <w:rFonts w:ascii="Times New Roman" w:eastAsia="Times New Roman" w:hAnsi="Times New Roman" w:cs="Times New Roman"/>
          <w:sz w:val="24"/>
          <w:szCs w:val="24"/>
        </w:rPr>
      </w:pPr>
    </w:p>
    <w:p w14:paraId="0496D79B" w14:textId="181825CD" w:rsidR="00625368" w:rsidRDefault="00F61D73">
      <w:pPr>
        <w:pStyle w:val="BodyA"/>
        <w:rPr>
          <w:rFonts w:ascii="Times New Roman" w:eastAsia="Times New Roman" w:hAnsi="Times New Roman" w:cs="Times New Roman"/>
          <w:sz w:val="24"/>
          <w:szCs w:val="24"/>
          <w:u w:val="single"/>
        </w:rPr>
      </w:pPr>
      <w:r>
        <w:rPr>
          <w:rFonts w:ascii="Times New Roman"/>
          <w:sz w:val="24"/>
          <w:szCs w:val="24"/>
          <w:u w:val="single"/>
        </w:rPr>
        <w:t>6</w:t>
      </w:r>
      <w:r w:rsidR="00691FB1">
        <w:rPr>
          <w:rFonts w:ascii="Times New Roman"/>
          <w:sz w:val="24"/>
          <w:szCs w:val="24"/>
          <w:u w:val="single"/>
        </w:rPr>
        <w:t xml:space="preserve">)  </w:t>
      </w:r>
      <w:r w:rsidR="00675BBE" w:rsidRPr="00675BBE">
        <w:rPr>
          <w:rFonts w:ascii="Times New Roman"/>
          <w:iCs/>
          <w:sz w:val="24"/>
          <w:szCs w:val="24"/>
          <w:u w:val="single"/>
        </w:rPr>
        <w:t>PRACTICUM</w:t>
      </w:r>
      <w:r w:rsidR="00691FB1" w:rsidRPr="00675BBE">
        <w:rPr>
          <w:rFonts w:ascii="Times New Roman"/>
          <w:sz w:val="24"/>
          <w:szCs w:val="24"/>
          <w:u w:val="single"/>
        </w:rPr>
        <w:t xml:space="preserve">, </w:t>
      </w:r>
      <w:r w:rsidR="00675BBE" w:rsidRPr="00675BBE">
        <w:rPr>
          <w:rFonts w:ascii="Times New Roman"/>
          <w:sz w:val="24"/>
          <w:szCs w:val="24"/>
          <w:u w:val="single"/>
        </w:rPr>
        <w:t>3:45</w:t>
      </w:r>
      <w:r w:rsidR="00691FB1">
        <w:rPr>
          <w:rFonts w:ascii="Times New Roman"/>
          <w:sz w:val="24"/>
          <w:szCs w:val="24"/>
          <w:u w:val="single"/>
        </w:rPr>
        <w:t>-5:30 p.m.</w:t>
      </w:r>
      <w:r w:rsidR="00350F00">
        <w:rPr>
          <w:rFonts w:ascii="Times New Roman"/>
          <w:sz w:val="24"/>
          <w:szCs w:val="24"/>
          <w:u w:val="single"/>
        </w:rPr>
        <w:t xml:space="preserve"> Kerson</w:t>
      </w:r>
      <w:r w:rsidR="00675BBE">
        <w:rPr>
          <w:rFonts w:ascii="Times New Roman"/>
          <w:sz w:val="24"/>
          <w:szCs w:val="24"/>
          <w:u w:val="single"/>
        </w:rPr>
        <w:t xml:space="preserve"> &amp; LeMay</w:t>
      </w:r>
    </w:p>
    <w:p w14:paraId="29DA02DE" w14:textId="040366B0" w:rsidR="00625368" w:rsidRDefault="00691FB1">
      <w:pPr>
        <w:pStyle w:val="BodyA"/>
        <w:rPr>
          <w:rFonts w:ascii="Times New Roman"/>
          <w:i/>
          <w:iCs/>
          <w:sz w:val="24"/>
          <w:szCs w:val="24"/>
        </w:rPr>
      </w:pPr>
      <w:r>
        <w:rPr>
          <w:rFonts w:ascii="Times New Roman"/>
          <w:sz w:val="24"/>
          <w:szCs w:val="24"/>
        </w:rPr>
        <w:t>An evidence-based discussion of findings on cognitive function, clinical aspects and abnormal features on the EEG.</w:t>
      </w:r>
      <w:r w:rsidR="00675BBE">
        <w:rPr>
          <w:rFonts w:ascii="Times New Roman"/>
          <w:sz w:val="24"/>
          <w:szCs w:val="24"/>
        </w:rPr>
        <w:t xml:space="preserve"> </w:t>
      </w:r>
      <w:r>
        <w:rPr>
          <w:rFonts w:ascii="Times New Roman"/>
          <w:sz w:val="24"/>
          <w:szCs w:val="24"/>
        </w:rPr>
        <w:t xml:space="preserve">(Clinical and Cognitive Aspects 1.5 hr) </w:t>
      </w:r>
      <w:r>
        <w:rPr>
          <w:rFonts w:ascii="Times New Roman"/>
          <w:i/>
          <w:iCs/>
          <w:sz w:val="24"/>
          <w:szCs w:val="24"/>
        </w:rPr>
        <w:t>QEEGCB Blueprint Area 4 c,g</w:t>
      </w:r>
    </w:p>
    <w:p w14:paraId="2BACCE68" w14:textId="77777777" w:rsidR="000A49DE" w:rsidRDefault="000A49DE">
      <w:pPr>
        <w:pStyle w:val="BodyA"/>
        <w:rPr>
          <w:rFonts w:ascii="Times New Roman"/>
          <w:i/>
          <w:iCs/>
          <w:sz w:val="24"/>
          <w:szCs w:val="24"/>
        </w:rPr>
      </w:pPr>
    </w:p>
    <w:p w14:paraId="3BBE3D21" w14:textId="77777777" w:rsidR="00625368" w:rsidRDefault="00625368">
      <w:pPr>
        <w:pStyle w:val="BodyA"/>
        <w:rPr>
          <w:rFonts w:ascii="Times New Roman" w:eastAsia="Times New Roman" w:hAnsi="Times New Roman" w:cs="Times New Roman"/>
          <w:position w:val="-4"/>
          <w:sz w:val="24"/>
          <w:szCs w:val="24"/>
          <w:u w:val="single"/>
        </w:rPr>
      </w:pPr>
    </w:p>
    <w:p w14:paraId="0C3C01E8" w14:textId="0EC51F3F" w:rsidR="00625368" w:rsidRDefault="00675BBE">
      <w:pPr>
        <w:pStyle w:val="BodyA"/>
        <w:rPr>
          <w:rFonts w:ascii="Times New Roman" w:eastAsia="Times New Roman" w:hAnsi="Times New Roman" w:cs="Times New Roman"/>
          <w:b/>
          <w:bCs/>
          <w:sz w:val="24"/>
          <w:szCs w:val="24"/>
          <w:u w:val="single"/>
        </w:rPr>
      </w:pPr>
      <w:r>
        <w:rPr>
          <w:rFonts w:ascii="Times New Roman"/>
          <w:b/>
          <w:bCs/>
          <w:sz w:val="24"/>
          <w:szCs w:val="24"/>
          <w:u w:val="single"/>
        </w:rPr>
        <w:t>Day 3: 8 hours</w:t>
      </w:r>
    </w:p>
    <w:p w14:paraId="7521D414" w14:textId="77777777" w:rsidR="00625368" w:rsidRDefault="00691FB1">
      <w:pPr>
        <w:pStyle w:val="BodyA"/>
        <w:numPr>
          <w:ilvl w:val="0"/>
          <w:numId w:val="23"/>
        </w:numPr>
        <w:rPr>
          <w:rFonts w:ascii="Times New Roman" w:eastAsia="Times New Roman" w:hAnsi="Times New Roman" w:cs="Times New Roman"/>
          <w:i/>
          <w:iCs/>
          <w:sz w:val="24"/>
          <w:szCs w:val="24"/>
        </w:rPr>
      </w:pPr>
      <w:r>
        <w:rPr>
          <w:rFonts w:ascii="Times New Roman"/>
          <w:i/>
          <w:iCs/>
          <w:sz w:val="24"/>
          <w:szCs w:val="24"/>
        </w:rPr>
        <w:t xml:space="preserve">Database analysis </w:t>
      </w:r>
      <w:r>
        <w:rPr>
          <w:rFonts w:hAnsi="Times New Roman"/>
          <w:i/>
          <w:iCs/>
          <w:sz w:val="24"/>
          <w:szCs w:val="24"/>
        </w:rPr>
        <w:t>—</w:t>
      </w:r>
      <w:r>
        <w:rPr>
          <w:rFonts w:hAnsi="Times New Roman"/>
          <w:i/>
          <w:iCs/>
          <w:sz w:val="24"/>
          <w:szCs w:val="24"/>
        </w:rPr>
        <w:t xml:space="preserve"> </w:t>
      </w:r>
      <w:r>
        <w:rPr>
          <w:rFonts w:ascii="Times New Roman"/>
          <w:i/>
          <w:iCs/>
          <w:sz w:val="24"/>
          <w:szCs w:val="24"/>
        </w:rPr>
        <w:t>1.5 hours</w:t>
      </w:r>
    </w:p>
    <w:p w14:paraId="2DD20950" w14:textId="77777777" w:rsidR="00625368" w:rsidRDefault="00691FB1">
      <w:pPr>
        <w:pStyle w:val="BodyA"/>
        <w:numPr>
          <w:ilvl w:val="0"/>
          <w:numId w:val="26"/>
        </w:numPr>
        <w:rPr>
          <w:rFonts w:ascii="Times New Roman" w:eastAsia="Times New Roman" w:hAnsi="Times New Roman" w:cs="Times New Roman"/>
          <w:i/>
          <w:iCs/>
          <w:sz w:val="24"/>
          <w:szCs w:val="24"/>
        </w:rPr>
      </w:pPr>
      <w:r>
        <w:rPr>
          <w:rFonts w:ascii="Times New Roman"/>
          <w:i/>
          <w:iCs/>
          <w:sz w:val="24"/>
          <w:szCs w:val="24"/>
        </w:rPr>
        <w:t xml:space="preserve">Clinical and Cognitive aspects </w:t>
      </w:r>
      <w:r>
        <w:rPr>
          <w:rFonts w:hAnsi="Times New Roman"/>
          <w:i/>
          <w:iCs/>
          <w:sz w:val="24"/>
          <w:szCs w:val="24"/>
        </w:rPr>
        <w:t>—</w:t>
      </w:r>
      <w:r>
        <w:rPr>
          <w:rFonts w:hAnsi="Times New Roman"/>
          <w:i/>
          <w:iCs/>
          <w:sz w:val="24"/>
          <w:szCs w:val="24"/>
        </w:rPr>
        <w:t xml:space="preserve"> </w:t>
      </w:r>
      <w:r>
        <w:rPr>
          <w:rFonts w:ascii="Times New Roman"/>
          <w:i/>
          <w:iCs/>
          <w:sz w:val="24"/>
          <w:szCs w:val="24"/>
        </w:rPr>
        <w:t>3 hours</w:t>
      </w:r>
    </w:p>
    <w:p w14:paraId="6DBC1A40" w14:textId="77777777" w:rsidR="00625368" w:rsidRDefault="00691FB1">
      <w:pPr>
        <w:pStyle w:val="BodyA"/>
        <w:numPr>
          <w:ilvl w:val="0"/>
          <w:numId w:val="29"/>
        </w:numPr>
        <w:rPr>
          <w:rFonts w:ascii="Times New Roman" w:eastAsia="Times New Roman" w:hAnsi="Times New Roman" w:cs="Times New Roman"/>
          <w:i/>
          <w:iCs/>
          <w:sz w:val="24"/>
          <w:szCs w:val="24"/>
        </w:rPr>
      </w:pPr>
      <w:r>
        <w:rPr>
          <w:rFonts w:ascii="Times New Roman"/>
          <w:i/>
          <w:iCs/>
          <w:sz w:val="24"/>
          <w:szCs w:val="24"/>
        </w:rPr>
        <w:t xml:space="preserve">Drug effects </w:t>
      </w:r>
      <w:r>
        <w:rPr>
          <w:rFonts w:hAnsi="Times New Roman"/>
          <w:i/>
          <w:iCs/>
          <w:sz w:val="24"/>
          <w:szCs w:val="24"/>
        </w:rPr>
        <w:t>—</w:t>
      </w:r>
      <w:r>
        <w:rPr>
          <w:rFonts w:hAnsi="Times New Roman"/>
          <w:i/>
          <w:iCs/>
          <w:sz w:val="24"/>
          <w:szCs w:val="24"/>
        </w:rPr>
        <w:t xml:space="preserve"> </w:t>
      </w:r>
      <w:r>
        <w:rPr>
          <w:rFonts w:ascii="Times New Roman"/>
          <w:i/>
          <w:iCs/>
          <w:sz w:val="24"/>
          <w:szCs w:val="24"/>
        </w:rPr>
        <w:t>2 hours</w:t>
      </w:r>
    </w:p>
    <w:p w14:paraId="6448016F" w14:textId="77777777" w:rsidR="00625368" w:rsidRDefault="00691FB1">
      <w:pPr>
        <w:pStyle w:val="BodyA"/>
        <w:numPr>
          <w:ilvl w:val="0"/>
          <w:numId w:val="32"/>
        </w:numPr>
        <w:rPr>
          <w:rFonts w:ascii="Times New Roman" w:eastAsia="Times New Roman" w:hAnsi="Times New Roman" w:cs="Times New Roman"/>
          <w:i/>
          <w:iCs/>
          <w:sz w:val="24"/>
          <w:szCs w:val="24"/>
        </w:rPr>
      </w:pPr>
      <w:r>
        <w:rPr>
          <w:rFonts w:ascii="Times New Roman"/>
          <w:i/>
          <w:iCs/>
          <w:sz w:val="24"/>
          <w:szCs w:val="24"/>
        </w:rPr>
        <w:t xml:space="preserve">Practicum </w:t>
      </w:r>
      <w:r>
        <w:rPr>
          <w:rFonts w:hAnsi="Times New Roman"/>
          <w:i/>
          <w:iCs/>
          <w:sz w:val="24"/>
          <w:szCs w:val="24"/>
        </w:rPr>
        <w:t>—</w:t>
      </w:r>
      <w:r>
        <w:rPr>
          <w:rFonts w:hAnsi="Times New Roman"/>
          <w:i/>
          <w:iCs/>
          <w:sz w:val="24"/>
          <w:szCs w:val="24"/>
        </w:rPr>
        <w:t xml:space="preserve"> </w:t>
      </w:r>
      <w:r>
        <w:rPr>
          <w:rFonts w:ascii="Times New Roman"/>
          <w:i/>
          <w:iCs/>
          <w:sz w:val="24"/>
          <w:szCs w:val="24"/>
        </w:rPr>
        <w:t>1.5 hours</w:t>
      </w:r>
    </w:p>
    <w:p w14:paraId="396BE6A7" w14:textId="77777777" w:rsidR="00625368" w:rsidRDefault="00691FB1">
      <w:pPr>
        <w:pStyle w:val="BodyA"/>
        <w:numPr>
          <w:ilvl w:val="0"/>
          <w:numId w:val="33"/>
        </w:numPr>
        <w:rPr>
          <w:rFonts w:ascii="Times New Roman" w:eastAsia="Times New Roman" w:hAnsi="Times New Roman" w:cs="Times New Roman"/>
          <w:i/>
          <w:iCs/>
          <w:sz w:val="24"/>
          <w:szCs w:val="24"/>
        </w:rPr>
      </w:pPr>
      <w:r>
        <w:rPr>
          <w:rFonts w:ascii="Times New Roman"/>
          <w:i/>
          <w:iCs/>
          <w:sz w:val="24"/>
          <w:szCs w:val="24"/>
        </w:rPr>
        <w:t xml:space="preserve">Closing </w:t>
      </w:r>
      <w:r>
        <w:rPr>
          <w:rFonts w:hAnsi="Times New Roman"/>
          <w:i/>
          <w:iCs/>
          <w:sz w:val="24"/>
          <w:szCs w:val="24"/>
        </w:rPr>
        <w:t>—</w:t>
      </w:r>
      <w:r>
        <w:rPr>
          <w:rFonts w:hAnsi="Times New Roman"/>
          <w:i/>
          <w:iCs/>
          <w:sz w:val="24"/>
          <w:szCs w:val="24"/>
        </w:rPr>
        <w:t xml:space="preserve"> </w:t>
      </w:r>
      <w:r>
        <w:rPr>
          <w:rFonts w:ascii="Times New Roman"/>
          <w:i/>
          <w:iCs/>
          <w:sz w:val="24"/>
          <w:szCs w:val="24"/>
        </w:rPr>
        <w:t>.25 hour</w:t>
      </w:r>
    </w:p>
    <w:p w14:paraId="7B7C5AA6" w14:textId="77777777" w:rsidR="00625368" w:rsidRDefault="00625368">
      <w:pPr>
        <w:pStyle w:val="BodyA"/>
        <w:rPr>
          <w:rFonts w:ascii="Times New Roman" w:eastAsia="Times New Roman" w:hAnsi="Times New Roman" w:cs="Times New Roman"/>
          <w:b/>
          <w:bCs/>
          <w:sz w:val="24"/>
          <w:szCs w:val="24"/>
        </w:rPr>
      </w:pPr>
    </w:p>
    <w:p w14:paraId="6CAE852B" w14:textId="19EAA19D" w:rsidR="00625368" w:rsidRDefault="00CE7BEB">
      <w:pPr>
        <w:pStyle w:val="BodyA"/>
        <w:rPr>
          <w:rFonts w:ascii="Times New Roman" w:eastAsia="Times New Roman" w:hAnsi="Times New Roman" w:cs="Times New Roman"/>
          <w:sz w:val="24"/>
          <w:szCs w:val="24"/>
          <w:u w:val="single"/>
        </w:rPr>
      </w:pPr>
      <w:r>
        <w:rPr>
          <w:rFonts w:ascii="Times New Roman"/>
          <w:sz w:val="24"/>
          <w:szCs w:val="24"/>
          <w:u w:val="single"/>
        </w:rPr>
        <w:t xml:space="preserve">1)  </w:t>
      </w:r>
      <w:r w:rsidR="00691FB1">
        <w:rPr>
          <w:rFonts w:ascii="Times New Roman"/>
          <w:sz w:val="24"/>
          <w:szCs w:val="24"/>
          <w:u w:val="single"/>
        </w:rPr>
        <w:t xml:space="preserve">DRUG EFFECTS, 8:00-10:00 a.m. </w:t>
      </w:r>
      <w:r w:rsidR="00350F00">
        <w:rPr>
          <w:rFonts w:ascii="Times New Roman"/>
          <w:sz w:val="24"/>
          <w:szCs w:val="24"/>
          <w:u w:val="single"/>
        </w:rPr>
        <w:t>Kerson</w:t>
      </w:r>
    </w:p>
    <w:p w14:paraId="7E37ADFD"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 xml:space="preserve">Attendees will review drug interactions on the EEG, washout periods, and considerations for analysis and training. (2hr Drug Effects) </w:t>
      </w:r>
      <w:r>
        <w:rPr>
          <w:rFonts w:ascii="Times New Roman"/>
          <w:i/>
          <w:iCs/>
          <w:sz w:val="24"/>
          <w:szCs w:val="24"/>
        </w:rPr>
        <w:t>QEEGCB Blueprint Area 2a</w:t>
      </w:r>
    </w:p>
    <w:p w14:paraId="391ACE5A" w14:textId="77777777" w:rsidR="00625368" w:rsidRDefault="00625368">
      <w:pPr>
        <w:pStyle w:val="BodyA"/>
        <w:rPr>
          <w:rFonts w:ascii="Times New Roman" w:eastAsia="Times New Roman" w:hAnsi="Times New Roman" w:cs="Times New Roman"/>
          <w:sz w:val="24"/>
          <w:szCs w:val="24"/>
        </w:rPr>
      </w:pPr>
    </w:p>
    <w:p w14:paraId="546B2DE2" w14:textId="77777777" w:rsidR="00625368" w:rsidRDefault="00691FB1">
      <w:pPr>
        <w:pStyle w:val="BodyA"/>
        <w:rPr>
          <w:rFonts w:ascii="Times New Roman" w:eastAsia="Times New Roman" w:hAnsi="Times New Roman" w:cs="Times New Roman"/>
          <w:sz w:val="24"/>
          <w:szCs w:val="24"/>
          <w:u w:val="single"/>
        </w:rPr>
      </w:pPr>
      <w:r>
        <w:rPr>
          <w:rFonts w:ascii="Times New Roman"/>
          <w:sz w:val="24"/>
          <w:szCs w:val="24"/>
          <w:u w:val="single"/>
        </w:rPr>
        <w:t>BREAK, 10:00-10:15 a.m.</w:t>
      </w:r>
    </w:p>
    <w:p w14:paraId="2ECC131D"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15 Minutes</w:t>
      </w:r>
    </w:p>
    <w:p w14:paraId="66061B78" w14:textId="77777777" w:rsidR="00625368" w:rsidRDefault="00625368">
      <w:pPr>
        <w:pStyle w:val="BodyA"/>
        <w:rPr>
          <w:rFonts w:ascii="Times New Roman" w:eastAsia="Times New Roman" w:hAnsi="Times New Roman" w:cs="Times New Roman"/>
          <w:sz w:val="24"/>
          <w:szCs w:val="24"/>
        </w:rPr>
      </w:pPr>
    </w:p>
    <w:p w14:paraId="1358C5EE" w14:textId="32A421B0" w:rsidR="00625368" w:rsidRDefault="00CE7BEB">
      <w:pPr>
        <w:pStyle w:val="BodyA"/>
        <w:rPr>
          <w:rFonts w:ascii="Times New Roman" w:eastAsia="Times New Roman" w:hAnsi="Times New Roman" w:cs="Times New Roman"/>
          <w:sz w:val="24"/>
          <w:szCs w:val="24"/>
          <w:u w:val="single"/>
        </w:rPr>
      </w:pPr>
      <w:r>
        <w:rPr>
          <w:rFonts w:ascii="Times New Roman"/>
          <w:sz w:val="24"/>
          <w:szCs w:val="24"/>
          <w:u w:val="single"/>
        </w:rPr>
        <w:t xml:space="preserve">2) </w:t>
      </w:r>
      <w:r w:rsidR="006C2763">
        <w:rPr>
          <w:rFonts w:ascii="Times New Roman"/>
          <w:sz w:val="24"/>
          <w:szCs w:val="24"/>
          <w:u w:val="single"/>
        </w:rPr>
        <w:t xml:space="preserve">LORETA ANALYSIS, </w:t>
      </w:r>
      <w:r w:rsidR="00691FB1">
        <w:rPr>
          <w:rFonts w:ascii="Times New Roman"/>
          <w:sz w:val="24"/>
          <w:szCs w:val="24"/>
          <w:u w:val="single"/>
        </w:rPr>
        <w:t>10:15-11:15a.m.</w:t>
      </w:r>
      <w:r w:rsidR="00350F00">
        <w:rPr>
          <w:rFonts w:ascii="Times New Roman"/>
          <w:sz w:val="24"/>
          <w:szCs w:val="24"/>
          <w:u w:val="single"/>
        </w:rPr>
        <w:t xml:space="preserve"> LeMay</w:t>
      </w:r>
    </w:p>
    <w:p w14:paraId="4FADEE30"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 xml:space="preserve">Participants will be introduced to LORETA analysis and related database processing. (1 hr Database Analysis) </w:t>
      </w:r>
      <w:r>
        <w:rPr>
          <w:rFonts w:ascii="Times New Roman"/>
          <w:i/>
          <w:iCs/>
          <w:sz w:val="24"/>
          <w:szCs w:val="24"/>
        </w:rPr>
        <w:t>QEEGCB Blueprint Area 4e</w:t>
      </w:r>
    </w:p>
    <w:p w14:paraId="5E978027" w14:textId="77777777" w:rsidR="00625368" w:rsidRDefault="00625368">
      <w:pPr>
        <w:pStyle w:val="BodyA"/>
        <w:rPr>
          <w:rFonts w:ascii="Times New Roman" w:eastAsia="Times New Roman" w:hAnsi="Times New Roman" w:cs="Times New Roman"/>
          <w:sz w:val="24"/>
          <w:szCs w:val="24"/>
        </w:rPr>
      </w:pPr>
    </w:p>
    <w:p w14:paraId="751C3467" w14:textId="076D761F" w:rsidR="00625368" w:rsidRDefault="00CE7BEB">
      <w:pPr>
        <w:pStyle w:val="BodyA"/>
        <w:rPr>
          <w:rFonts w:ascii="Times New Roman" w:eastAsia="Times New Roman" w:hAnsi="Times New Roman" w:cs="Times New Roman"/>
          <w:sz w:val="24"/>
          <w:szCs w:val="24"/>
          <w:u w:val="single"/>
        </w:rPr>
      </w:pPr>
      <w:r>
        <w:rPr>
          <w:rFonts w:ascii="Times New Roman"/>
          <w:sz w:val="24"/>
          <w:szCs w:val="24"/>
          <w:u w:val="single"/>
        </w:rPr>
        <w:lastRenderedPageBreak/>
        <w:t xml:space="preserve">3) </w:t>
      </w:r>
      <w:r w:rsidR="00691FB1">
        <w:rPr>
          <w:rFonts w:ascii="Times New Roman"/>
          <w:sz w:val="24"/>
          <w:szCs w:val="24"/>
          <w:u w:val="single"/>
        </w:rPr>
        <w:t>THE CLINICAL, THE COGNITIVE AND THE ABNORMAL EEG, PART 3, 11:15 a.m. - 12:15 p.m.</w:t>
      </w:r>
      <w:r w:rsidR="000A49DE">
        <w:rPr>
          <w:rFonts w:ascii="Times New Roman"/>
          <w:sz w:val="24"/>
          <w:szCs w:val="24"/>
          <w:u w:val="single"/>
        </w:rPr>
        <w:t xml:space="preserve"> Kerson</w:t>
      </w:r>
    </w:p>
    <w:p w14:paraId="56134442"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 xml:space="preserve">(1 hr Clinical and Cognitive Aspects) </w:t>
      </w:r>
      <w:r>
        <w:rPr>
          <w:rFonts w:ascii="Times New Roman"/>
          <w:i/>
          <w:iCs/>
          <w:sz w:val="24"/>
          <w:szCs w:val="24"/>
        </w:rPr>
        <w:t>QEEGCB Blueprint Area 4f</w:t>
      </w:r>
    </w:p>
    <w:p w14:paraId="3C2E8719" w14:textId="77777777" w:rsidR="00625368" w:rsidRDefault="00625368">
      <w:pPr>
        <w:pStyle w:val="BodyA"/>
        <w:rPr>
          <w:rFonts w:ascii="Times New Roman" w:eastAsia="Times New Roman" w:hAnsi="Times New Roman" w:cs="Times New Roman"/>
          <w:sz w:val="24"/>
          <w:szCs w:val="24"/>
        </w:rPr>
      </w:pPr>
    </w:p>
    <w:p w14:paraId="60018BDE" w14:textId="77777777" w:rsidR="00625368" w:rsidRDefault="00691FB1">
      <w:pPr>
        <w:pStyle w:val="BodyA"/>
        <w:rPr>
          <w:rFonts w:ascii="Times New Roman" w:eastAsia="Times New Roman" w:hAnsi="Times New Roman" w:cs="Times New Roman"/>
          <w:sz w:val="24"/>
          <w:szCs w:val="24"/>
          <w:u w:val="single"/>
        </w:rPr>
      </w:pPr>
      <w:r>
        <w:rPr>
          <w:rFonts w:ascii="Times New Roman"/>
          <w:sz w:val="24"/>
          <w:szCs w:val="24"/>
          <w:u w:val="single"/>
        </w:rPr>
        <w:t>LUNCH 12:15-1:15 p.m.</w:t>
      </w:r>
    </w:p>
    <w:p w14:paraId="365FAFEC"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1 hour</w:t>
      </w:r>
    </w:p>
    <w:p w14:paraId="0FECB645" w14:textId="77777777" w:rsidR="00625368" w:rsidRDefault="00625368">
      <w:pPr>
        <w:pStyle w:val="BodyA"/>
        <w:rPr>
          <w:rFonts w:ascii="Times New Roman" w:eastAsia="Times New Roman" w:hAnsi="Times New Roman" w:cs="Times New Roman"/>
          <w:sz w:val="24"/>
          <w:szCs w:val="24"/>
        </w:rPr>
      </w:pPr>
    </w:p>
    <w:p w14:paraId="07193E20" w14:textId="7CCFF055" w:rsidR="00625368" w:rsidRDefault="00691FB1">
      <w:pPr>
        <w:pStyle w:val="BodyA"/>
        <w:rPr>
          <w:rFonts w:ascii="Times New Roman" w:eastAsia="Times New Roman" w:hAnsi="Times New Roman" w:cs="Times New Roman"/>
          <w:sz w:val="24"/>
          <w:szCs w:val="24"/>
          <w:u w:val="single"/>
        </w:rPr>
      </w:pPr>
      <w:r>
        <w:rPr>
          <w:rFonts w:ascii="Times New Roman"/>
          <w:sz w:val="24"/>
          <w:szCs w:val="24"/>
          <w:u w:val="single"/>
        </w:rPr>
        <w:t xml:space="preserve">5)   USING LORETA TO UNDERSTAND CLINICAL </w:t>
      </w:r>
      <w:r w:rsidR="00675BBE">
        <w:rPr>
          <w:rFonts w:ascii="Times New Roman"/>
          <w:sz w:val="24"/>
          <w:szCs w:val="24"/>
          <w:u w:val="single"/>
        </w:rPr>
        <w:t>AND COGNITIVE ASPECTS, 1:1</w:t>
      </w:r>
      <w:r>
        <w:rPr>
          <w:rFonts w:ascii="Times New Roman"/>
          <w:sz w:val="24"/>
          <w:szCs w:val="24"/>
          <w:u w:val="single"/>
        </w:rPr>
        <w:t>5-3:15 p.m.</w:t>
      </w:r>
      <w:r w:rsidR="000A49DE">
        <w:rPr>
          <w:rFonts w:ascii="Times New Roman"/>
          <w:sz w:val="24"/>
          <w:szCs w:val="24"/>
          <w:u w:val="single"/>
        </w:rPr>
        <w:t xml:space="preserve"> LeMay</w:t>
      </w:r>
    </w:p>
    <w:p w14:paraId="6E7108EB"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 xml:space="preserve"> Participants will receive an introduction to basic LORETA analysis and processing to isolate findings in the EEG and to better understand clinical and cognitive issues in the patient. (1.5 hr Clinical and Cognitive Aspects) </w:t>
      </w:r>
      <w:r>
        <w:rPr>
          <w:rFonts w:ascii="Times New Roman"/>
          <w:i/>
          <w:iCs/>
          <w:sz w:val="24"/>
          <w:szCs w:val="24"/>
        </w:rPr>
        <w:t>QEEGCB Blueprint Area 4e</w:t>
      </w:r>
    </w:p>
    <w:p w14:paraId="01702187" w14:textId="77777777" w:rsidR="00625368" w:rsidRDefault="00625368">
      <w:pPr>
        <w:pStyle w:val="BodyA"/>
        <w:rPr>
          <w:rFonts w:ascii="Times New Roman" w:eastAsia="Times New Roman" w:hAnsi="Times New Roman" w:cs="Times New Roman"/>
          <w:sz w:val="24"/>
          <w:szCs w:val="24"/>
        </w:rPr>
      </w:pPr>
    </w:p>
    <w:p w14:paraId="45C2D8C9" w14:textId="77777777" w:rsidR="00625368" w:rsidRDefault="00691FB1">
      <w:pPr>
        <w:pStyle w:val="BodyA"/>
        <w:rPr>
          <w:rFonts w:ascii="Times New Roman" w:eastAsia="Times New Roman" w:hAnsi="Times New Roman" w:cs="Times New Roman"/>
          <w:sz w:val="24"/>
          <w:szCs w:val="24"/>
          <w:u w:val="single"/>
        </w:rPr>
      </w:pPr>
      <w:r>
        <w:rPr>
          <w:rFonts w:ascii="Times New Roman"/>
          <w:sz w:val="24"/>
          <w:szCs w:val="24"/>
          <w:u w:val="single"/>
        </w:rPr>
        <w:t>BREAK, 3:15-3:30 p.m.</w:t>
      </w:r>
    </w:p>
    <w:p w14:paraId="5F037F52"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15 Minutes</w:t>
      </w:r>
    </w:p>
    <w:p w14:paraId="24384C1A" w14:textId="77777777" w:rsidR="00625368" w:rsidRDefault="00625368">
      <w:pPr>
        <w:pStyle w:val="BodyA"/>
        <w:rPr>
          <w:rFonts w:ascii="Times New Roman" w:eastAsia="Times New Roman" w:hAnsi="Times New Roman" w:cs="Times New Roman"/>
          <w:sz w:val="24"/>
          <w:szCs w:val="24"/>
        </w:rPr>
      </w:pPr>
    </w:p>
    <w:p w14:paraId="1ECC36B9" w14:textId="2F8084CD" w:rsidR="00625368" w:rsidRDefault="00691FB1">
      <w:pPr>
        <w:pStyle w:val="BodyA"/>
        <w:rPr>
          <w:rFonts w:ascii="Times New Roman" w:eastAsia="Times New Roman" w:hAnsi="Times New Roman" w:cs="Times New Roman"/>
          <w:sz w:val="24"/>
          <w:szCs w:val="24"/>
          <w:u w:val="single"/>
        </w:rPr>
      </w:pPr>
      <w:r>
        <w:rPr>
          <w:rFonts w:ascii="Times New Roman"/>
          <w:sz w:val="24"/>
          <w:szCs w:val="24"/>
          <w:u w:val="single"/>
        </w:rPr>
        <w:t>6)   USING LORETA TO UNDERSTAND CLINICAL AND COGNITIVE</w:t>
      </w:r>
      <w:r w:rsidR="00675BBE">
        <w:rPr>
          <w:rFonts w:ascii="Times New Roman"/>
          <w:sz w:val="24"/>
          <w:szCs w:val="24"/>
          <w:u w:val="single"/>
        </w:rPr>
        <w:t xml:space="preserve"> ASPECTS, CONTINUED 3:30- 4</w:t>
      </w:r>
      <w:r w:rsidR="000A49DE">
        <w:rPr>
          <w:rFonts w:ascii="Times New Roman"/>
          <w:sz w:val="24"/>
          <w:szCs w:val="24"/>
          <w:u w:val="single"/>
        </w:rPr>
        <w:t>:3</w:t>
      </w:r>
      <w:r w:rsidR="006C2763">
        <w:rPr>
          <w:rFonts w:ascii="Times New Roman"/>
          <w:sz w:val="24"/>
          <w:szCs w:val="24"/>
          <w:u w:val="single"/>
        </w:rPr>
        <w:t xml:space="preserve">0 </w:t>
      </w:r>
      <w:r>
        <w:rPr>
          <w:rFonts w:ascii="Times New Roman"/>
          <w:sz w:val="24"/>
          <w:szCs w:val="24"/>
          <w:u w:val="single"/>
        </w:rPr>
        <w:t>p.m.</w:t>
      </w:r>
      <w:r w:rsidR="000A49DE">
        <w:rPr>
          <w:rFonts w:ascii="Times New Roman"/>
          <w:sz w:val="24"/>
          <w:szCs w:val="24"/>
          <w:u w:val="single"/>
        </w:rPr>
        <w:t xml:space="preserve"> LeMay</w:t>
      </w:r>
    </w:p>
    <w:p w14:paraId="1B5C104E"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 xml:space="preserve">(.5 hr Clinical and Cognitive Aspects) </w:t>
      </w:r>
      <w:r>
        <w:rPr>
          <w:rFonts w:ascii="Times New Roman"/>
          <w:i/>
          <w:iCs/>
          <w:sz w:val="24"/>
          <w:szCs w:val="24"/>
        </w:rPr>
        <w:t>QEEGCB Blueprint Area 4e</w:t>
      </w:r>
    </w:p>
    <w:p w14:paraId="35EA438C" w14:textId="77777777" w:rsidR="00625368" w:rsidRDefault="00625368">
      <w:pPr>
        <w:pStyle w:val="BodyA"/>
        <w:rPr>
          <w:rFonts w:ascii="Times New Roman" w:eastAsia="Times New Roman" w:hAnsi="Times New Roman" w:cs="Times New Roman"/>
          <w:sz w:val="24"/>
          <w:szCs w:val="24"/>
        </w:rPr>
      </w:pPr>
    </w:p>
    <w:p w14:paraId="772E2913" w14:textId="1964EEB7" w:rsidR="00625368" w:rsidRDefault="00691FB1">
      <w:pPr>
        <w:pStyle w:val="BodyA"/>
        <w:rPr>
          <w:rFonts w:ascii="Times New Roman" w:eastAsia="Times New Roman" w:hAnsi="Times New Roman" w:cs="Times New Roman"/>
          <w:sz w:val="24"/>
          <w:szCs w:val="24"/>
          <w:u w:val="single"/>
        </w:rPr>
      </w:pPr>
      <w:r>
        <w:rPr>
          <w:rFonts w:ascii="Times New Roman"/>
          <w:sz w:val="24"/>
          <w:szCs w:val="24"/>
          <w:u w:val="single"/>
        </w:rPr>
        <w:t xml:space="preserve">7)   PRACTICUM 3 </w:t>
      </w:r>
      <w:r>
        <w:rPr>
          <w:rFonts w:hAnsi="Times New Roman"/>
          <w:sz w:val="24"/>
          <w:szCs w:val="24"/>
          <w:u w:val="single"/>
        </w:rPr>
        <w:t>—</w:t>
      </w:r>
      <w:r>
        <w:rPr>
          <w:rFonts w:hAnsi="Times New Roman"/>
          <w:sz w:val="24"/>
          <w:szCs w:val="24"/>
          <w:u w:val="single"/>
        </w:rPr>
        <w:t xml:space="preserve"> </w:t>
      </w:r>
      <w:r w:rsidR="006C2763">
        <w:rPr>
          <w:rFonts w:ascii="Times New Roman"/>
          <w:sz w:val="24"/>
          <w:szCs w:val="24"/>
          <w:u w:val="single"/>
        </w:rPr>
        <w:t xml:space="preserve">DATA </w:t>
      </w:r>
      <w:r>
        <w:rPr>
          <w:rFonts w:ascii="Times New Roman"/>
          <w:sz w:val="24"/>
          <w:szCs w:val="24"/>
          <w:u w:val="single"/>
        </w:rPr>
        <w:t xml:space="preserve">ANALYSIS, </w:t>
      </w:r>
      <w:r w:rsidR="00675BBE">
        <w:rPr>
          <w:rFonts w:ascii="Times New Roman"/>
          <w:sz w:val="24"/>
          <w:szCs w:val="24"/>
          <w:u w:val="single"/>
        </w:rPr>
        <w:t>4</w:t>
      </w:r>
      <w:r w:rsidR="000A49DE">
        <w:rPr>
          <w:rFonts w:ascii="Times New Roman"/>
          <w:sz w:val="24"/>
          <w:szCs w:val="24"/>
          <w:u w:val="single"/>
        </w:rPr>
        <w:t>:30</w:t>
      </w:r>
      <w:r>
        <w:rPr>
          <w:rFonts w:ascii="Times New Roman"/>
          <w:sz w:val="24"/>
          <w:szCs w:val="24"/>
          <w:u w:val="single"/>
        </w:rPr>
        <w:t>- 5:30 p.m.</w:t>
      </w:r>
      <w:r w:rsidR="000A49DE">
        <w:rPr>
          <w:rFonts w:ascii="Times New Roman"/>
          <w:sz w:val="24"/>
          <w:szCs w:val="24"/>
          <w:u w:val="single"/>
        </w:rPr>
        <w:t xml:space="preserve"> Kerson &amp; LeMay</w:t>
      </w:r>
    </w:p>
    <w:p w14:paraId="40EAA83A"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 xml:space="preserve">Participants will use software to conduct a data analysis and share conclusions. (1.5 hr Practicum) </w:t>
      </w:r>
      <w:r>
        <w:rPr>
          <w:rFonts w:ascii="Times New Roman"/>
          <w:i/>
          <w:iCs/>
          <w:sz w:val="24"/>
          <w:szCs w:val="24"/>
        </w:rPr>
        <w:t>QEEGCB Blueprint Area 6</w:t>
      </w:r>
    </w:p>
    <w:p w14:paraId="05448953" w14:textId="77777777" w:rsidR="00625368" w:rsidRDefault="00625368">
      <w:pPr>
        <w:pStyle w:val="BodyA"/>
        <w:rPr>
          <w:rFonts w:ascii="Times New Roman" w:eastAsia="Times New Roman" w:hAnsi="Times New Roman" w:cs="Times New Roman"/>
          <w:sz w:val="24"/>
          <w:szCs w:val="24"/>
        </w:rPr>
      </w:pPr>
    </w:p>
    <w:p w14:paraId="3154D6DF" w14:textId="77777777" w:rsidR="00625368" w:rsidRDefault="00691FB1">
      <w:pPr>
        <w:pStyle w:val="BodyA"/>
        <w:rPr>
          <w:rFonts w:ascii="Times New Roman" w:eastAsia="Times New Roman" w:hAnsi="Times New Roman" w:cs="Times New Roman"/>
          <w:sz w:val="24"/>
          <w:szCs w:val="24"/>
          <w:u w:val="single"/>
        </w:rPr>
      </w:pPr>
      <w:r>
        <w:rPr>
          <w:rFonts w:ascii="Times New Roman"/>
          <w:sz w:val="24"/>
          <w:szCs w:val="24"/>
          <w:u w:val="single"/>
        </w:rPr>
        <w:t>8) CLOSING, 5:30-5:45 p.m.</w:t>
      </w:r>
    </w:p>
    <w:p w14:paraId="1EC3F8D0" w14:textId="77777777" w:rsidR="00625368" w:rsidRDefault="00691FB1">
      <w:pPr>
        <w:pStyle w:val="BodyA"/>
        <w:rPr>
          <w:rFonts w:ascii="Times New Roman" w:eastAsia="Times New Roman" w:hAnsi="Times New Roman" w:cs="Times New Roman"/>
          <w:sz w:val="24"/>
          <w:szCs w:val="24"/>
        </w:rPr>
      </w:pPr>
      <w:r>
        <w:rPr>
          <w:rFonts w:ascii="Times New Roman"/>
          <w:sz w:val="24"/>
          <w:szCs w:val="24"/>
        </w:rPr>
        <w:t>A time will be provided for closing questions and comments, as well as course questionnaires.</w:t>
      </w:r>
    </w:p>
    <w:p w14:paraId="5F2D0832" w14:textId="77777777" w:rsidR="00625368" w:rsidRDefault="00625368">
      <w:pPr>
        <w:pStyle w:val="BodyA"/>
        <w:rPr>
          <w:rFonts w:ascii="Times New Roman" w:eastAsia="Times New Roman" w:hAnsi="Times New Roman" w:cs="Times New Roman"/>
          <w:sz w:val="24"/>
          <w:szCs w:val="24"/>
        </w:rPr>
      </w:pPr>
    </w:p>
    <w:p w14:paraId="5DA04EB0" w14:textId="77777777" w:rsidR="00625368" w:rsidRDefault="00625368">
      <w:pPr>
        <w:pStyle w:val="Body"/>
      </w:pPr>
    </w:p>
    <w:p w14:paraId="69F79EAF" w14:textId="77777777" w:rsidR="00625368" w:rsidRPr="003410CE" w:rsidRDefault="00691FB1">
      <w:pPr>
        <w:pStyle w:val="Body"/>
        <w:rPr>
          <w:b/>
          <w:bCs/>
        </w:rPr>
      </w:pPr>
      <w:r w:rsidRPr="003410CE">
        <w:rPr>
          <w:b/>
          <w:bCs/>
          <w:lang w:val="en-US"/>
        </w:rPr>
        <w:t>References:</w:t>
      </w:r>
    </w:p>
    <w:p w14:paraId="5B8F9D3A" w14:textId="77777777" w:rsidR="00625368" w:rsidRPr="003410CE" w:rsidRDefault="00625368">
      <w:pPr>
        <w:pStyle w:val="Body"/>
      </w:pPr>
    </w:p>
    <w:p w14:paraId="2F8FAB5D" w14:textId="77777777" w:rsidR="00625368" w:rsidRPr="003410CE" w:rsidRDefault="00691FB1" w:rsidP="003410CE">
      <w:pPr>
        <w:pStyle w:val="NoSpacing"/>
      </w:pPr>
      <w:r w:rsidRPr="003410CE">
        <w:t>Collura, T.F.</w:t>
      </w:r>
      <w:r w:rsidR="00C70638">
        <w:t xml:space="preserve"> </w:t>
      </w:r>
      <w:r w:rsidR="006C2763">
        <w:t xml:space="preserve">(2013). </w:t>
      </w:r>
      <w:r w:rsidRPr="003410CE">
        <w:t xml:space="preserve"> </w:t>
      </w:r>
      <w:r w:rsidRPr="006C2763">
        <w:rPr>
          <w:i/>
        </w:rPr>
        <w:t>Technical Foundations of Neurofeedback</w:t>
      </w:r>
      <w:r w:rsidR="006C2763">
        <w:t>. Routledge</w:t>
      </w:r>
      <w:r w:rsidRPr="003410CE">
        <w:t>.</w:t>
      </w:r>
    </w:p>
    <w:p w14:paraId="35ADDAD7" w14:textId="77777777" w:rsidR="00625368" w:rsidRPr="003410CE" w:rsidRDefault="00625368" w:rsidP="003410CE">
      <w:pPr>
        <w:pStyle w:val="NoSpacing"/>
        <w:rPr>
          <w:rFonts w:ascii="Times" w:eastAsia="Times" w:hAnsi="Times" w:cs="Times"/>
          <w:sz w:val="26"/>
          <w:szCs w:val="26"/>
          <w:shd w:val="clear" w:color="auto" w:fill="F0F0F0"/>
        </w:rPr>
      </w:pPr>
    </w:p>
    <w:p w14:paraId="69B12B97" w14:textId="77777777" w:rsidR="00625368" w:rsidRPr="003410CE" w:rsidRDefault="00691FB1" w:rsidP="003410CE">
      <w:r w:rsidRPr="003410CE">
        <w:t xml:space="preserve">Hammond, C. &amp; Gunkelman, G. (2010). </w:t>
      </w:r>
      <w:r w:rsidRPr="006C2763">
        <w:rPr>
          <w:i/>
        </w:rPr>
        <w:t>The Art of Artifacting</w:t>
      </w:r>
      <w:r w:rsidRPr="003410CE">
        <w:t xml:space="preserve">. ISNR Research Foundation. </w:t>
      </w:r>
      <w:hyperlink r:id="rId8" w:history="1">
        <w:r w:rsidRPr="003410CE">
          <w:rPr>
            <w:rStyle w:val="Hyperlink"/>
          </w:rPr>
          <w:t>www.BMedpress.com</w:t>
        </w:r>
      </w:hyperlink>
    </w:p>
    <w:p w14:paraId="4CE2369E" w14:textId="77777777" w:rsidR="00625368" w:rsidRPr="003410CE" w:rsidRDefault="00625368" w:rsidP="003410CE"/>
    <w:p w14:paraId="1D56216B" w14:textId="77777777" w:rsidR="00625368" w:rsidRDefault="00691FB1" w:rsidP="003410CE">
      <w:r w:rsidRPr="003410CE">
        <w:t xml:space="preserve">Arns, M, deRidder, S., Strehl, U., Breteler, M &amp; Coenen, A. (2009). </w:t>
      </w:r>
      <w:r w:rsidRPr="006C2763">
        <w:rPr>
          <w:i/>
        </w:rPr>
        <w:t>Efficacy of Neurofeedback treatment in ADHD: the effects on inattention, impulsivity and hyperactivity: A meta-analysis. Clinical EEG and Neuroscience</w:t>
      </w:r>
      <w:r w:rsidRPr="003410CE">
        <w:t>:</w:t>
      </w:r>
      <w:r w:rsidR="006C2763">
        <w:t xml:space="preserve"> </w:t>
      </w:r>
      <w:r w:rsidRPr="003410CE">
        <w:t>40(3). 180-189.</w:t>
      </w:r>
    </w:p>
    <w:p w14:paraId="0C4CCD6E" w14:textId="77777777" w:rsidR="006C2763" w:rsidRPr="003410CE" w:rsidRDefault="006C2763" w:rsidP="003410CE"/>
    <w:p w14:paraId="7971BA57" w14:textId="77777777" w:rsidR="00625368" w:rsidRDefault="00691FB1" w:rsidP="003410CE">
      <w:r w:rsidRPr="003410CE">
        <w:t>Arns, M., Gunkelman, J., Breteler, M. &amp; Spronk, D. (2008)</w:t>
      </w:r>
      <w:r w:rsidR="006C2763">
        <w:t>.</w:t>
      </w:r>
      <w:r w:rsidRPr="003410CE">
        <w:t xml:space="preserve"> </w:t>
      </w:r>
      <w:r w:rsidRPr="006C2763">
        <w:rPr>
          <w:i/>
        </w:rPr>
        <w:t>EEG Phenotypes predict treatment outcome to stimulants in children with ADHD. Journal of Integrative Neuroscience</w:t>
      </w:r>
      <w:r w:rsidRPr="003410CE">
        <w:t>:</w:t>
      </w:r>
      <w:r w:rsidR="006C2763">
        <w:t xml:space="preserve"> </w:t>
      </w:r>
      <w:r w:rsidRPr="003410CE">
        <w:t>7(3). 421-438.</w:t>
      </w:r>
    </w:p>
    <w:p w14:paraId="1B06A374" w14:textId="77777777" w:rsidR="006C2763" w:rsidRPr="003410CE" w:rsidRDefault="006C2763" w:rsidP="003410CE"/>
    <w:p w14:paraId="68B958C1" w14:textId="77777777" w:rsidR="00625368" w:rsidRPr="003410CE" w:rsidRDefault="00691FB1" w:rsidP="003410CE">
      <w:r w:rsidRPr="003410CE">
        <w:t xml:space="preserve">Arns, M., Peters, S. &amp; Breteler, R. (2007). </w:t>
      </w:r>
      <w:r w:rsidRPr="006C2763">
        <w:rPr>
          <w:i/>
        </w:rPr>
        <w:t>Different brain activation patterns in dyslexic children: evidence from EEG power and coherence patterns for the double-deficit theory of dyslexia</w:t>
      </w:r>
      <w:r w:rsidRPr="003410CE">
        <w:t>. Journal of Integrative Neuroscience:</w:t>
      </w:r>
      <w:r w:rsidR="006C2763">
        <w:t xml:space="preserve"> </w:t>
      </w:r>
      <w:r w:rsidRPr="003410CE">
        <w:t>6(1), 175–190.</w:t>
      </w:r>
    </w:p>
    <w:p w14:paraId="298EC61F" w14:textId="77777777" w:rsidR="00625368" w:rsidRPr="003410CE" w:rsidRDefault="00EC3DB6" w:rsidP="003410CE">
      <w:hyperlink r:id="rId9" w:history="1">
        <w:r w:rsidR="00691FB1" w:rsidRPr="003410CE">
          <w:rPr>
            <w:rStyle w:val="Hyperlink"/>
          </w:rPr>
          <w:t>ASET Booklet</w:t>
        </w:r>
      </w:hyperlink>
      <w:r w:rsidR="00691FB1" w:rsidRPr="003410CE">
        <w:t xml:space="preserve"> – Compilation of EEG materials from the American Society of Electrodiagnostic Technologists</w:t>
      </w:r>
      <w:r w:rsidR="006C2763">
        <w:t>.</w:t>
      </w:r>
    </w:p>
    <w:p w14:paraId="65535D37" w14:textId="77777777" w:rsidR="00625368" w:rsidRPr="003410CE" w:rsidRDefault="00625368" w:rsidP="003410CE"/>
    <w:p w14:paraId="4A2BEB89" w14:textId="77777777" w:rsidR="00625368" w:rsidRDefault="00691FB1" w:rsidP="003410CE">
      <w:r w:rsidRPr="003410CE">
        <w:t xml:space="preserve">Cannon, R.L., Thatcher, R.W., Baldwin, D.R., Lubar, J.F. (2009). </w:t>
      </w:r>
      <w:r w:rsidRPr="006C2763">
        <w:rPr>
          <w:i/>
        </w:rPr>
        <w:t>EEG LORETA and the Default Mode of the Brain</w:t>
      </w:r>
      <w:r w:rsidRPr="003410CE">
        <w:t>. Unpublished manuscript.</w:t>
      </w:r>
    </w:p>
    <w:p w14:paraId="11F7B778" w14:textId="77777777" w:rsidR="006C2763" w:rsidRPr="003410CE" w:rsidRDefault="006C2763" w:rsidP="003410CE"/>
    <w:p w14:paraId="6746421F" w14:textId="77777777" w:rsidR="00625368" w:rsidRDefault="00691FB1" w:rsidP="003410CE">
      <w:r w:rsidRPr="003410CE">
        <w:t xml:space="preserve">Dhar, M., Been, P.H., Minderaa, R.B., Althaus, M. (2010). </w:t>
      </w:r>
      <w:r w:rsidRPr="006C2763">
        <w:rPr>
          <w:i/>
        </w:rPr>
        <w:t>Reduced interhemispheric coherence in dyslexic adults</w:t>
      </w:r>
      <w:r w:rsidRPr="003410CE">
        <w:t>. Cortex, 46(6): 794-8</w:t>
      </w:r>
      <w:r w:rsidR="006C2763">
        <w:t>.</w:t>
      </w:r>
    </w:p>
    <w:p w14:paraId="0D637CB3" w14:textId="77777777" w:rsidR="006C2763" w:rsidRPr="003410CE" w:rsidRDefault="006C2763" w:rsidP="003410CE"/>
    <w:p w14:paraId="3CB3A5E9" w14:textId="77777777" w:rsidR="00625368" w:rsidRDefault="00691FB1" w:rsidP="003410CE">
      <w:r w:rsidRPr="003410CE">
        <w:t xml:space="preserve">de Haan,W., Pijnenburg, YAL., Strijers, RLM., van der Made,Y., van der Flier, WM., Scheltens, P., and Stam, C. (2009). </w:t>
      </w:r>
      <w:r w:rsidRPr="006C2763">
        <w:rPr>
          <w:i/>
        </w:rPr>
        <w:t>Functional neural network analysis in frontotemporal dementia and Alzheimer’s disease using EEG and graph theory</w:t>
      </w:r>
      <w:r w:rsidRPr="003410CE">
        <w:t>. BMC Neuroscience:10. 101-112</w:t>
      </w:r>
    </w:p>
    <w:p w14:paraId="52F0AF0A" w14:textId="77777777" w:rsidR="006C2763" w:rsidRPr="003410CE" w:rsidRDefault="006C2763" w:rsidP="003410CE"/>
    <w:p w14:paraId="7677F2D6" w14:textId="77777777" w:rsidR="00625368" w:rsidRPr="003410CE" w:rsidRDefault="00691FB1" w:rsidP="003410CE">
      <w:r w:rsidRPr="003410CE">
        <w:t xml:space="preserve">Gunkelman, J., (2012). </w:t>
      </w:r>
      <w:r w:rsidRPr="006C2763">
        <w:rPr>
          <w:i/>
        </w:rPr>
        <w:t>Drug exposure and EEG/qEEG findings: A technical guide</w:t>
      </w:r>
      <w:r w:rsidRPr="003410CE">
        <w:t>. Brain Science International. Pleasanton, CA.</w:t>
      </w:r>
    </w:p>
    <w:p w14:paraId="72AC04A2" w14:textId="77777777" w:rsidR="00625368" w:rsidRPr="003410CE" w:rsidRDefault="00625368" w:rsidP="003410CE"/>
    <w:p w14:paraId="4C3AB5A9" w14:textId="77777777" w:rsidR="00625368" w:rsidRDefault="00691FB1" w:rsidP="003410CE">
      <w:r w:rsidRPr="003410CE">
        <w:t xml:space="preserve">Herrmann, CS., &amp; Demiralp, T. (2005). </w:t>
      </w:r>
      <w:r w:rsidRPr="006C2763">
        <w:rPr>
          <w:i/>
        </w:rPr>
        <w:t>Human EEG gamma oscillations in neuropsychiatric disorders</w:t>
      </w:r>
      <w:r w:rsidRPr="003410CE">
        <w:t>. Clinical Neurophysiology:116. 2719–2733.</w:t>
      </w:r>
    </w:p>
    <w:p w14:paraId="0357E326" w14:textId="77777777" w:rsidR="006C2763" w:rsidRPr="003410CE" w:rsidRDefault="006C2763" w:rsidP="003410CE"/>
    <w:p w14:paraId="5DB1D89C" w14:textId="77777777" w:rsidR="00625368" w:rsidRDefault="00691FB1" w:rsidP="003410CE">
      <w:r w:rsidRPr="003410CE">
        <w:t xml:space="preserve">Kaiser, D &amp; Meckley, A. (2012). </w:t>
      </w:r>
      <w:r w:rsidRPr="006C2763">
        <w:rPr>
          <w:i/>
        </w:rPr>
        <w:t>EEG pharmacology</w:t>
      </w:r>
      <w:r w:rsidRPr="003410CE">
        <w:t xml:space="preserve"> (self-published)</w:t>
      </w:r>
      <w:r w:rsidR="006C2763">
        <w:t>.</w:t>
      </w:r>
    </w:p>
    <w:p w14:paraId="0ACFAE2B" w14:textId="77777777" w:rsidR="006C2763" w:rsidRPr="003410CE" w:rsidRDefault="006C2763" w:rsidP="003410CE"/>
    <w:p w14:paraId="5C5964C3" w14:textId="77777777" w:rsidR="00625368" w:rsidRPr="003410CE" w:rsidRDefault="00691FB1" w:rsidP="003410CE">
      <w:r w:rsidRPr="003410CE">
        <w:t xml:space="preserve">Kaiser, David A. (2008). </w:t>
      </w:r>
      <w:r w:rsidRPr="006C2763">
        <w:rPr>
          <w:i/>
        </w:rPr>
        <w:t>Functional Connectivity and Aging: Comodulation and Coherence Differences</w:t>
      </w:r>
      <w:r w:rsidRPr="003410CE">
        <w:t>. Journal of Neurotherapy:</w:t>
      </w:r>
      <w:r w:rsidR="006C2763">
        <w:t xml:space="preserve"> </w:t>
      </w:r>
      <w:r w:rsidRPr="003410CE">
        <w:t>12:2, 123-139.</w:t>
      </w:r>
    </w:p>
    <w:p w14:paraId="6C7B6F12" w14:textId="77777777" w:rsidR="00625368" w:rsidRPr="003410CE" w:rsidRDefault="00625368" w:rsidP="003410CE"/>
    <w:p w14:paraId="5660E466" w14:textId="77777777" w:rsidR="00625368" w:rsidRDefault="00691FB1" w:rsidP="003410CE">
      <w:r w:rsidRPr="003410CE">
        <w:t xml:space="preserve">Sterman, M. (2010). </w:t>
      </w:r>
      <w:r w:rsidRPr="006C2763">
        <w:rPr>
          <w:i/>
        </w:rPr>
        <w:t>Biofeedback in the treatment of epilepsy</w:t>
      </w:r>
      <w:r w:rsidRPr="003410CE">
        <w:t xml:space="preserve">. Cleveland Clinic Journal orf Medicine. July found at: </w:t>
      </w:r>
      <w:hyperlink r:id="rId10" w:history="1">
        <w:r w:rsidR="006C2763" w:rsidRPr="00B07DF9">
          <w:rPr>
            <w:rStyle w:val="Hyperlink"/>
          </w:rPr>
          <w:t>http://www.ccjm.org/content/77/Suppl_3/S60</w:t>
        </w:r>
      </w:hyperlink>
      <w:r w:rsidR="006C2763">
        <w:t>.</w:t>
      </w:r>
    </w:p>
    <w:p w14:paraId="5E26F565" w14:textId="77777777" w:rsidR="006C2763" w:rsidRPr="003410CE" w:rsidRDefault="006C2763" w:rsidP="003410CE"/>
    <w:p w14:paraId="17A10374" w14:textId="77777777" w:rsidR="00625368" w:rsidRDefault="00691FB1" w:rsidP="003410CE">
      <w:r w:rsidRPr="003410CE">
        <w:t xml:space="preserve">Thatcher RW, Biver C, McAlaster R, Camacho M,. &amp; Salazar A. (1998). </w:t>
      </w:r>
      <w:r w:rsidRPr="006C2763">
        <w:rPr>
          <w:i/>
        </w:rPr>
        <w:t>Biophysical linkage between MRI and EEG amplitude in closed head injury</w:t>
      </w:r>
      <w:r w:rsidRPr="003410CE">
        <w:t>. NeuroImage:</w:t>
      </w:r>
      <w:r w:rsidR="006C2763">
        <w:t xml:space="preserve"> </w:t>
      </w:r>
      <w:r w:rsidRPr="003410CE">
        <w:t>7. 352-367.</w:t>
      </w:r>
    </w:p>
    <w:p w14:paraId="170E31DD" w14:textId="77777777" w:rsidR="006C2763" w:rsidRPr="003410CE" w:rsidRDefault="006C2763" w:rsidP="003410CE"/>
    <w:p w14:paraId="169BB205" w14:textId="77777777" w:rsidR="00625368" w:rsidRDefault="00691FB1" w:rsidP="003410CE">
      <w:r w:rsidRPr="003410CE">
        <w:t xml:space="preserve">Thatcher, R. (1998). </w:t>
      </w:r>
      <w:r w:rsidRPr="006C2763">
        <w:rPr>
          <w:i/>
        </w:rPr>
        <w:t>Normative EEG databases and EEG biofeedback</w:t>
      </w:r>
      <w:r w:rsidRPr="003410CE">
        <w:t>. Journal of Neurotherapy: 2(4)</w:t>
      </w:r>
      <w:r w:rsidR="006C2763">
        <w:t>.</w:t>
      </w:r>
    </w:p>
    <w:p w14:paraId="6E092F46" w14:textId="77777777" w:rsidR="006C2763" w:rsidRPr="003410CE" w:rsidRDefault="006C2763" w:rsidP="003410CE"/>
    <w:p w14:paraId="716778E1" w14:textId="77777777" w:rsidR="00625368" w:rsidRPr="003410CE" w:rsidRDefault="006C2763" w:rsidP="003410CE">
      <w:r>
        <w:t>Thatcher, R.W., North, D. M.</w:t>
      </w:r>
      <w:r w:rsidR="00691FB1" w:rsidRPr="003410CE">
        <w:t xml:space="preserve">, Neubrander, J., Biver, CJ., Cutler, S., DeFina, P. (2009).  </w:t>
      </w:r>
      <w:r w:rsidR="00691FB1" w:rsidRPr="006C2763">
        <w:rPr>
          <w:i/>
        </w:rPr>
        <w:t>Autism and EEG phase reset: Deficient GABA, Mediated inhibition in thalamo-cortical circuits. Developmental Neuropsychology</w:t>
      </w:r>
      <w:r w:rsidR="00691FB1" w:rsidRPr="003410CE">
        <w:t>:</w:t>
      </w:r>
      <w:r>
        <w:t xml:space="preserve"> </w:t>
      </w:r>
      <w:r w:rsidR="00691FB1" w:rsidRPr="003410CE">
        <w:t>34(6). 780–800.</w:t>
      </w:r>
    </w:p>
    <w:p w14:paraId="299531AC" w14:textId="77777777" w:rsidR="00625368" w:rsidRPr="003410CE" w:rsidRDefault="00625368" w:rsidP="003410CE"/>
    <w:p w14:paraId="5B9F568B" w14:textId="77777777" w:rsidR="00625368" w:rsidRPr="003410CE" w:rsidRDefault="00691FB1" w:rsidP="003410CE">
      <w:r w:rsidRPr="003410CE">
        <w:t xml:space="preserve">Thatcher, RW., Walker, RA., Biver, CJ, North, M, Curtin, R. (2003). </w:t>
      </w:r>
      <w:r w:rsidRPr="006C2763">
        <w:rPr>
          <w:i/>
        </w:rPr>
        <w:t>Sensitivity and specificity of an EEG normative database: Validation and clinical correlation</w:t>
      </w:r>
      <w:r w:rsidRPr="003410CE">
        <w:t>. Journal of Neurotherapy:7(3/4). 87-121</w:t>
      </w:r>
      <w:r w:rsidR="006C2763">
        <w:t>.</w:t>
      </w:r>
    </w:p>
    <w:p w14:paraId="0AC80225" w14:textId="77777777" w:rsidR="00625368" w:rsidRPr="003410CE" w:rsidRDefault="00625368" w:rsidP="003410CE"/>
    <w:p w14:paraId="3606EB48" w14:textId="77777777" w:rsidR="00625368" w:rsidRDefault="00691FB1" w:rsidP="003410CE">
      <w:r w:rsidRPr="003410CE">
        <w:t xml:space="preserve">Thornton, K., (2002), </w:t>
      </w:r>
      <w:r w:rsidRPr="006C2763">
        <w:rPr>
          <w:i/>
        </w:rPr>
        <w:t>Electrophysiology (QEEG) of effective reading memory: Towards a generator/activation theory of the mind</w:t>
      </w:r>
      <w:r w:rsidRPr="003410CE">
        <w:t>. J. Neurotherapy:</w:t>
      </w:r>
      <w:r w:rsidR="006C2763">
        <w:t xml:space="preserve"> </w:t>
      </w:r>
      <w:r w:rsidRPr="003410CE">
        <w:t>6(3). 37-66</w:t>
      </w:r>
      <w:r w:rsidR="006C2763">
        <w:t>.</w:t>
      </w:r>
    </w:p>
    <w:p w14:paraId="427CF895" w14:textId="77777777" w:rsidR="006C2763" w:rsidRPr="003410CE" w:rsidRDefault="006C2763" w:rsidP="003410CE"/>
    <w:p w14:paraId="4F593449" w14:textId="77777777" w:rsidR="00625368" w:rsidRPr="003410CE" w:rsidRDefault="00691FB1" w:rsidP="003410CE">
      <w:r w:rsidRPr="003410CE">
        <w:t xml:space="preserve">Kirtley Thornton. (2002). </w:t>
      </w:r>
      <w:r w:rsidR="006C2763">
        <w:rPr>
          <w:i/>
        </w:rPr>
        <w:t xml:space="preserve">The </w:t>
      </w:r>
      <w:r w:rsidRPr="006C2763">
        <w:rPr>
          <w:i/>
        </w:rPr>
        <w:t>electrophysiological effects of a brain injury on auditory memory functioning: The QEEG correlates of impaired memory</w:t>
      </w:r>
      <w:r w:rsidRPr="003410CE">
        <w:t>. Archives of Clinical Neuropsychology, Volume 18, Issue 4, May 2003, Pages 363-378.</w:t>
      </w:r>
    </w:p>
    <w:p w14:paraId="2C37AB4A" w14:textId="77777777" w:rsidR="00625368" w:rsidRPr="003410CE" w:rsidRDefault="00625368" w:rsidP="003410CE"/>
    <w:sectPr w:rsidR="00625368" w:rsidRPr="003410CE">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83E39" w14:textId="77777777" w:rsidR="00EC3DB6" w:rsidRDefault="00EC3DB6">
      <w:r>
        <w:separator/>
      </w:r>
    </w:p>
  </w:endnote>
  <w:endnote w:type="continuationSeparator" w:id="0">
    <w:p w14:paraId="4066F6D3" w14:textId="77777777" w:rsidR="00EC3DB6" w:rsidRDefault="00EC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99C7" w14:textId="77777777" w:rsidR="00B304D4" w:rsidRDefault="00B304D4">
    <w:pPr>
      <w:pStyle w:val="Footer"/>
      <w:jc w:val="right"/>
    </w:pPr>
    <w:r>
      <w:fldChar w:fldCharType="begin"/>
    </w:r>
    <w:r>
      <w:instrText xml:space="preserve"> PAGE </w:instrText>
    </w:r>
    <w:r>
      <w:fldChar w:fldCharType="separate"/>
    </w:r>
    <w:r w:rsidR="00C875CC">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0B175" w14:textId="77777777" w:rsidR="00EC3DB6" w:rsidRDefault="00EC3DB6">
      <w:r>
        <w:separator/>
      </w:r>
    </w:p>
  </w:footnote>
  <w:footnote w:type="continuationSeparator" w:id="0">
    <w:p w14:paraId="7661AF8A" w14:textId="77777777" w:rsidR="00EC3DB6" w:rsidRDefault="00EC3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D4A5" w14:textId="77777777" w:rsidR="00B304D4" w:rsidRDefault="00B304D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6F29"/>
    <w:multiLevelType w:val="multilevel"/>
    <w:tmpl w:val="849A7FA6"/>
    <w:lvl w:ilvl="0">
      <w:start w:val="1"/>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nsid w:val="05507B26"/>
    <w:multiLevelType w:val="multilevel"/>
    <w:tmpl w:val="4C340016"/>
    <w:lvl w:ilvl="0">
      <w:start w:val="1"/>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2">
    <w:nsid w:val="094B3DE1"/>
    <w:multiLevelType w:val="multilevel"/>
    <w:tmpl w:val="41305578"/>
    <w:lvl w:ilvl="0">
      <w:start w:val="1"/>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3">
    <w:nsid w:val="0A7F5092"/>
    <w:multiLevelType w:val="multilevel"/>
    <w:tmpl w:val="61DCB072"/>
    <w:lvl w:ilvl="0">
      <w:start w:val="1"/>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0DAE0566"/>
    <w:multiLevelType w:val="multilevel"/>
    <w:tmpl w:val="8690E56E"/>
    <w:styleLink w:val="List7"/>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5">
    <w:nsid w:val="0EB73CFC"/>
    <w:multiLevelType w:val="multilevel"/>
    <w:tmpl w:val="B9CEC762"/>
    <w:lvl w:ilvl="0">
      <w:start w:val="1"/>
      <w:numFmt w:val="decimal"/>
      <w:lvlText w:val="%1."/>
      <w:lvlJc w:val="left"/>
      <w:pPr>
        <w:tabs>
          <w:tab w:val="num" w:pos="810"/>
        </w:tabs>
        <w:ind w:left="810" w:hanging="360"/>
      </w:pPr>
      <w:rPr>
        <w:position w:val="0"/>
      </w:rPr>
    </w:lvl>
    <w:lvl w:ilvl="1">
      <w:start w:val="1"/>
      <w:numFmt w:val="lowerLetter"/>
      <w:lvlText w:val="%2."/>
      <w:lvlJc w:val="left"/>
      <w:pPr>
        <w:tabs>
          <w:tab w:val="num" w:pos="1440"/>
        </w:tabs>
        <w:ind w:left="1440" w:hanging="360"/>
      </w:pPr>
      <w:rPr>
        <w:position w:val="0"/>
      </w:rPr>
    </w:lvl>
    <w:lvl w:ilvl="2">
      <w:start w:val="1"/>
      <w:numFmt w:val="lowerRoman"/>
      <w:lvlText w:val="%3."/>
      <w:lvlJc w:val="left"/>
      <w:pPr>
        <w:tabs>
          <w:tab w:val="num" w:pos="2160"/>
        </w:tabs>
        <w:ind w:left="2160" w:hanging="296"/>
      </w:pPr>
      <w:rPr>
        <w:position w:val="0"/>
      </w:rPr>
    </w:lvl>
    <w:lvl w:ilvl="3">
      <w:start w:val="1"/>
      <w:numFmt w:val="decimal"/>
      <w:lvlText w:val="%4."/>
      <w:lvlJc w:val="left"/>
      <w:pPr>
        <w:tabs>
          <w:tab w:val="num" w:pos="2880"/>
        </w:tabs>
        <w:ind w:left="2880" w:hanging="360"/>
      </w:pPr>
      <w:rPr>
        <w:position w:val="0"/>
      </w:rPr>
    </w:lvl>
    <w:lvl w:ilvl="4">
      <w:start w:val="1"/>
      <w:numFmt w:val="lowerLetter"/>
      <w:lvlText w:val="%5."/>
      <w:lvlJc w:val="left"/>
      <w:pPr>
        <w:tabs>
          <w:tab w:val="num" w:pos="3600"/>
        </w:tabs>
        <w:ind w:left="3600" w:hanging="360"/>
      </w:pPr>
      <w:rPr>
        <w:position w:val="0"/>
      </w:rPr>
    </w:lvl>
    <w:lvl w:ilvl="5">
      <w:start w:val="1"/>
      <w:numFmt w:val="lowerRoman"/>
      <w:lvlText w:val="%6."/>
      <w:lvlJc w:val="left"/>
      <w:pPr>
        <w:tabs>
          <w:tab w:val="num" w:pos="4320"/>
        </w:tabs>
        <w:ind w:left="4320" w:hanging="296"/>
      </w:pPr>
      <w:rPr>
        <w:position w:val="0"/>
      </w:rPr>
    </w:lvl>
    <w:lvl w:ilvl="6">
      <w:start w:val="1"/>
      <w:numFmt w:val="decimal"/>
      <w:lvlText w:val="%7."/>
      <w:lvlJc w:val="left"/>
      <w:pPr>
        <w:tabs>
          <w:tab w:val="num" w:pos="5040"/>
        </w:tabs>
        <w:ind w:left="5040" w:hanging="360"/>
      </w:pPr>
      <w:rPr>
        <w:position w:val="0"/>
      </w:rPr>
    </w:lvl>
    <w:lvl w:ilvl="7">
      <w:start w:val="1"/>
      <w:numFmt w:val="lowerLetter"/>
      <w:lvlText w:val="%8."/>
      <w:lvlJc w:val="left"/>
      <w:pPr>
        <w:tabs>
          <w:tab w:val="num" w:pos="5760"/>
        </w:tabs>
        <w:ind w:left="5760" w:hanging="360"/>
      </w:pPr>
      <w:rPr>
        <w:position w:val="0"/>
      </w:rPr>
    </w:lvl>
    <w:lvl w:ilvl="8">
      <w:start w:val="1"/>
      <w:numFmt w:val="lowerRoman"/>
      <w:lvlText w:val="%9."/>
      <w:lvlJc w:val="left"/>
      <w:pPr>
        <w:tabs>
          <w:tab w:val="num" w:pos="6480"/>
        </w:tabs>
        <w:ind w:left="6480" w:hanging="296"/>
      </w:pPr>
      <w:rPr>
        <w:position w:val="0"/>
      </w:rPr>
    </w:lvl>
  </w:abstractNum>
  <w:abstractNum w:abstractNumId="6">
    <w:nsid w:val="223E4A9E"/>
    <w:multiLevelType w:val="multilevel"/>
    <w:tmpl w:val="84FC1EEE"/>
    <w:lvl w:ilvl="0">
      <w:start w:val="1"/>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7">
    <w:nsid w:val="30C2353A"/>
    <w:multiLevelType w:val="multilevel"/>
    <w:tmpl w:val="5B1A53FC"/>
    <w:styleLink w:val="List0"/>
    <w:lvl w:ilvl="0">
      <w:start w:val="1"/>
      <w:numFmt w:val="decimal"/>
      <w:lvlText w:val="%1."/>
      <w:lvlJc w:val="left"/>
      <w:pPr>
        <w:tabs>
          <w:tab w:val="num" w:pos="810"/>
        </w:tabs>
        <w:ind w:left="810" w:hanging="360"/>
      </w:pPr>
      <w:rPr>
        <w:position w:val="0"/>
      </w:rPr>
    </w:lvl>
    <w:lvl w:ilvl="1">
      <w:start w:val="1"/>
      <w:numFmt w:val="lowerLetter"/>
      <w:lvlText w:val="%2."/>
      <w:lvlJc w:val="left"/>
      <w:pPr>
        <w:tabs>
          <w:tab w:val="num" w:pos="1440"/>
        </w:tabs>
        <w:ind w:left="1440" w:hanging="360"/>
      </w:pPr>
      <w:rPr>
        <w:position w:val="0"/>
      </w:rPr>
    </w:lvl>
    <w:lvl w:ilvl="2">
      <w:start w:val="1"/>
      <w:numFmt w:val="lowerRoman"/>
      <w:lvlText w:val="%3."/>
      <w:lvlJc w:val="left"/>
      <w:pPr>
        <w:tabs>
          <w:tab w:val="num" w:pos="2160"/>
        </w:tabs>
        <w:ind w:left="2160" w:hanging="296"/>
      </w:pPr>
      <w:rPr>
        <w:position w:val="0"/>
      </w:rPr>
    </w:lvl>
    <w:lvl w:ilvl="3">
      <w:start w:val="1"/>
      <w:numFmt w:val="decimal"/>
      <w:lvlText w:val="%4."/>
      <w:lvlJc w:val="left"/>
      <w:pPr>
        <w:tabs>
          <w:tab w:val="num" w:pos="2880"/>
        </w:tabs>
        <w:ind w:left="2880" w:hanging="360"/>
      </w:pPr>
      <w:rPr>
        <w:position w:val="0"/>
      </w:rPr>
    </w:lvl>
    <w:lvl w:ilvl="4">
      <w:start w:val="1"/>
      <w:numFmt w:val="lowerLetter"/>
      <w:lvlText w:val="%5."/>
      <w:lvlJc w:val="left"/>
      <w:pPr>
        <w:tabs>
          <w:tab w:val="num" w:pos="3600"/>
        </w:tabs>
        <w:ind w:left="3600" w:hanging="360"/>
      </w:pPr>
      <w:rPr>
        <w:position w:val="0"/>
      </w:rPr>
    </w:lvl>
    <w:lvl w:ilvl="5">
      <w:start w:val="1"/>
      <w:numFmt w:val="lowerRoman"/>
      <w:lvlText w:val="%6."/>
      <w:lvlJc w:val="left"/>
      <w:pPr>
        <w:tabs>
          <w:tab w:val="num" w:pos="4320"/>
        </w:tabs>
        <w:ind w:left="4320" w:hanging="296"/>
      </w:pPr>
      <w:rPr>
        <w:position w:val="0"/>
      </w:rPr>
    </w:lvl>
    <w:lvl w:ilvl="6">
      <w:start w:val="1"/>
      <w:numFmt w:val="decimal"/>
      <w:lvlText w:val="%7."/>
      <w:lvlJc w:val="left"/>
      <w:pPr>
        <w:tabs>
          <w:tab w:val="num" w:pos="5040"/>
        </w:tabs>
        <w:ind w:left="5040" w:hanging="360"/>
      </w:pPr>
      <w:rPr>
        <w:position w:val="0"/>
      </w:rPr>
    </w:lvl>
    <w:lvl w:ilvl="7">
      <w:start w:val="1"/>
      <w:numFmt w:val="lowerLetter"/>
      <w:lvlText w:val="%8."/>
      <w:lvlJc w:val="left"/>
      <w:pPr>
        <w:tabs>
          <w:tab w:val="num" w:pos="5760"/>
        </w:tabs>
        <w:ind w:left="5760" w:hanging="360"/>
      </w:pPr>
      <w:rPr>
        <w:position w:val="0"/>
      </w:rPr>
    </w:lvl>
    <w:lvl w:ilvl="8">
      <w:start w:val="1"/>
      <w:numFmt w:val="lowerRoman"/>
      <w:lvlText w:val="%9."/>
      <w:lvlJc w:val="left"/>
      <w:pPr>
        <w:tabs>
          <w:tab w:val="num" w:pos="6480"/>
        </w:tabs>
        <w:ind w:left="6480" w:hanging="296"/>
      </w:pPr>
      <w:rPr>
        <w:position w:val="0"/>
      </w:rPr>
    </w:lvl>
  </w:abstractNum>
  <w:abstractNum w:abstractNumId="8">
    <w:nsid w:val="30C35647"/>
    <w:multiLevelType w:val="multilevel"/>
    <w:tmpl w:val="4470E648"/>
    <w:lvl w:ilvl="0">
      <w:start w:val="1"/>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9">
    <w:nsid w:val="37ED4C45"/>
    <w:multiLevelType w:val="multilevel"/>
    <w:tmpl w:val="6FD47D06"/>
    <w:lvl w:ilvl="0">
      <w:start w:val="1"/>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nsid w:val="39E00CF9"/>
    <w:multiLevelType w:val="multilevel"/>
    <w:tmpl w:val="B71898DC"/>
    <w:styleLink w:val="List1"/>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11">
    <w:nsid w:val="3A3B231A"/>
    <w:multiLevelType w:val="multilevel"/>
    <w:tmpl w:val="C5E09662"/>
    <w:lvl w:ilvl="0">
      <w:start w:val="1"/>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12">
    <w:nsid w:val="3C997177"/>
    <w:multiLevelType w:val="multilevel"/>
    <w:tmpl w:val="5978D5D0"/>
    <w:styleLink w:val="List6"/>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13">
    <w:nsid w:val="408E527A"/>
    <w:multiLevelType w:val="multilevel"/>
    <w:tmpl w:val="9F24C2A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14">
    <w:nsid w:val="41255C72"/>
    <w:multiLevelType w:val="multilevel"/>
    <w:tmpl w:val="B95219E4"/>
    <w:lvl w:ilvl="0">
      <w:start w:val="1"/>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15">
    <w:nsid w:val="42F97BF2"/>
    <w:multiLevelType w:val="multilevel"/>
    <w:tmpl w:val="B098327A"/>
    <w:lvl w:ilvl="0">
      <w:start w:val="1"/>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45D95548"/>
    <w:multiLevelType w:val="multilevel"/>
    <w:tmpl w:val="ECD4036A"/>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17">
    <w:nsid w:val="502B5263"/>
    <w:multiLevelType w:val="multilevel"/>
    <w:tmpl w:val="CA887070"/>
    <w:styleLink w:val="List8"/>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18">
    <w:nsid w:val="50E818D0"/>
    <w:multiLevelType w:val="multilevel"/>
    <w:tmpl w:val="56FED106"/>
    <w:styleLink w:val="List21"/>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19">
    <w:nsid w:val="53C31775"/>
    <w:multiLevelType w:val="multilevel"/>
    <w:tmpl w:val="336AC12A"/>
    <w:lvl w:ilvl="0">
      <w:start w:val="1"/>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20">
    <w:nsid w:val="57FF1C4A"/>
    <w:multiLevelType w:val="multilevel"/>
    <w:tmpl w:val="D9DA4304"/>
    <w:lvl w:ilvl="0">
      <w:start w:val="1"/>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1">
    <w:nsid w:val="596B3068"/>
    <w:multiLevelType w:val="multilevel"/>
    <w:tmpl w:val="81E48B10"/>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22">
    <w:nsid w:val="5BDE275A"/>
    <w:multiLevelType w:val="multilevel"/>
    <w:tmpl w:val="B276E496"/>
    <w:styleLink w:val="List51"/>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23">
    <w:nsid w:val="62692E13"/>
    <w:multiLevelType w:val="multilevel"/>
    <w:tmpl w:val="8F30C96E"/>
    <w:lvl w:ilvl="0">
      <w:start w:val="1"/>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nsid w:val="66215FEE"/>
    <w:multiLevelType w:val="multilevel"/>
    <w:tmpl w:val="03EE277A"/>
    <w:styleLink w:val="List31"/>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25">
    <w:nsid w:val="66C55F5F"/>
    <w:multiLevelType w:val="multilevel"/>
    <w:tmpl w:val="F6EEA6E4"/>
    <w:lvl w:ilvl="0">
      <w:start w:val="1"/>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26">
    <w:nsid w:val="683163A4"/>
    <w:multiLevelType w:val="multilevel"/>
    <w:tmpl w:val="9DD8E386"/>
    <w:lvl w:ilvl="0">
      <w:start w:val="1"/>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
    <w:nsid w:val="6ADD7F86"/>
    <w:multiLevelType w:val="multilevel"/>
    <w:tmpl w:val="F85C9600"/>
    <w:styleLink w:val="List41"/>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28">
    <w:nsid w:val="6D5A6667"/>
    <w:multiLevelType w:val="multilevel"/>
    <w:tmpl w:val="B45A8110"/>
    <w:lvl w:ilvl="0">
      <w:start w:val="1"/>
      <w:numFmt w:val="bullet"/>
      <w:lvlText w:val="•"/>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130"/>
        </w:tabs>
        <w:ind w:left="21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90"/>
        </w:tabs>
        <w:ind w:left="42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450"/>
        </w:tabs>
        <w:ind w:left="64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70"/>
        </w:tabs>
        <w:ind w:left="71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9">
    <w:nsid w:val="729808BC"/>
    <w:multiLevelType w:val="multilevel"/>
    <w:tmpl w:val="A048733A"/>
    <w:lvl w:ilvl="0">
      <w:start w:val="1"/>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nsid w:val="784C5869"/>
    <w:multiLevelType w:val="multilevel"/>
    <w:tmpl w:val="E088516C"/>
    <w:styleLink w:val="List9"/>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31">
    <w:nsid w:val="7DB37F46"/>
    <w:multiLevelType w:val="multilevel"/>
    <w:tmpl w:val="0898FFCC"/>
    <w:lvl w:ilvl="0">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abstractNum w:abstractNumId="32">
    <w:nsid w:val="7FF76950"/>
    <w:multiLevelType w:val="multilevel"/>
    <w:tmpl w:val="CA804BAE"/>
    <w:lvl w:ilvl="0">
      <w:start w:val="1"/>
      <w:numFmt w:val="bullet"/>
      <w:lvlText w:val="•"/>
      <w:lvlJc w:val="left"/>
      <w:pPr>
        <w:tabs>
          <w:tab w:val="num" w:pos="180"/>
        </w:tabs>
        <w:ind w:left="180" w:hanging="180"/>
      </w:pPr>
      <w:rPr>
        <w:rFonts w:ascii="Times New Roman" w:eastAsia="Times New Roman" w:hAnsi="Times New Roman" w:cs="Times New Roman"/>
        <w:i/>
        <w:iCs/>
        <w:position w:val="0"/>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i/>
        <w:iCs/>
        <w:position w:val="0"/>
        <w:sz w:val="24"/>
        <w:szCs w:val="24"/>
      </w:rPr>
    </w:lvl>
    <w:lvl w:ilvl="2">
      <w:start w:val="1"/>
      <w:numFmt w:val="bullet"/>
      <w:lvlText w:val="•"/>
      <w:lvlJc w:val="left"/>
      <w:pPr>
        <w:tabs>
          <w:tab w:val="num" w:pos="540"/>
        </w:tabs>
        <w:ind w:left="540" w:hanging="180"/>
      </w:pPr>
      <w:rPr>
        <w:rFonts w:ascii="Times New Roman" w:eastAsia="Times New Roman" w:hAnsi="Times New Roman" w:cs="Times New Roman"/>
        <w:i/>
        <w:iCs/>
        <w:position w:val="0"/>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i/>
        <w:iCs/>
        <w:position w:val="0"/>
        <w:sz w:val="24"/>
        <w:szCs w:val="24"/>
      </w:rPr>
    </w:lvl>
    <w:lvl w:ilvl="4">
      <w:start w:val="1"/>
      <w:numFmt w:val="bullet"/>
      <w:lvlText w:val="•"/>
      <w:lvlJc w:val="left"/>
      <w:pPr>
        <w:tabs>
          <w:tab w:val="num" w:pos="900"/>
        </w:tabs>
        <w:ind w:left="900" w:hanging="180"/>
      </w:pPr>
      <w:rPr>
        <w:rFonts w:ascii="Times New Roman" w:eastAsia="Times New Roman" w:hAnsi="Times New Roman" w:cs="Times New Roman"/>
        <w:i/>
        <w:iCs/>
        <w:position w:val="0"/>
        <w:sz w:val="24"/>
        <w:szCs w:val="24"/>
      </w:rPr>
    </w:lvl>
    <w:lvl w:ilvl="5">
      <w:start w:val="1"/>
      <w:numFmt w:val="bullet"/>
      <w:lvlText w:val="•"/>
      <w:lvlJc w:val="left"/>
      <w:pPr>
        <w:tabs>
          <w:tab w:val="num" w:pos="1080"/>
        </w:tabs>
        <w:ind w:left="1080" w:hanging="180"/>
      </w:pPr>
      <w:rPr>
        <w:rFonts w:ascii="Times New Roman" w:eastAsia="Times New Roman" w:hAnsi="Times New Roman" w:cs="Times New Roman"/>
        <w:i/>
        <w:iCs/>
        <w:position w:val="0"/>
        <w:sz w:val="24"/>
        <w:szCs w:val="24"/>
      </w:rPr>
    </w:lvl>
    <w:lvl w:ilvl="6">
      <w:start w:val="1"/>
      <w:numFmt w:val="bullet"/>
      <w:lvlText w:val="•"/>
      <w:lvlJc w:val="left"/>
      <w:pPr>
        <w:tabs>
          <w:tab w:val="num" w:pos="1260"/>
        </w:tabs>
        <w:ind w:left="1260" w:hanging="180"/>
      </w:pPr>
      <w:rPr>
        <w:rFonts w:ascii="Times New Roman" w:eastAsia="Times New Roman" w:hAnsi="Times New Roman" w:cs="Times New Roman"/>
        <w:i/>
        <w:iCs/>
        <w:position w:val="0"/>
        <w:sz w:val="24"/>
        <w:szCs w:val="24"/>
      </w:rPr>
    </w:lvl>
    <w:lvl w:ilvl="7">
      <w:start w:val="1"/>
      <w:numFmt w:val="bullet"/>
      <w:lvlText w:val="•"/>
      <w:lvlJc w:val="left"/>
      <w:pPr>
        <w:tabs>
          <w:tab w:val="num" w:pos="1440"/>
        </w:tabs>
        <w:ind w:left="1440" w:hanging="180"/>
      </w:pPr>
      <w:rPr>
        <w:rFonts w:ascii="Times New Roman" w:eastAsia="Times New Roman" w:hAnsi="Times New Roman" w:cs="Times New Roman"/>
        <w:i/>
        <w:iCs/>
        <w:position w:val="0"/>
        <w:sz w:val="24"/>
        <w:szCs w:val="24"/>
      </w:rPr>
    </w:lvl>
    <w:lvl w:ilvl="8">
      <w:start w:val="1"/>
      <w:numFmt w:val="bullet"/>
      <w:lvlText w:val="•"/>
      <w:lvlJc w:val="left"/>
      <w:pPr>
        <w:tabs>
          <w:tab w:val="num" w:pos="1620"/>
        </w:tabs>
        <w:ind w:left="1620" w:hanging="180"/>
      </w:pPr>
      <w:rPr>
        <w:rFonts w:ascii="Times New Roman" w:eastAsia="Times New Roman" w:hAnsi="Times New Roman" w:cs="Times New Roman"/>
        <w:i/>
        <w:iCs/>
        <w:position w:val="0"/>
        <w:sz w:val="24"/>
        <w:szCs w:val="24"/>
      </w:rPr>
    </w:lvl>
  </w:abstractNum>
  <w:num w:numId="1">
    <w:abstractNumId w:val="5"/>
  </w:num>
  <w:num w:numId="2">
    <w:abstractNumId w:val="13"/>
  </w:num>
  <w:num w:numId="3">
    <w:abstractNumId w:val="7"/>
  </w:num>
  <w:num w:numId="4">
    <w:abstractNumId w:val="11"/>
  </w:num>
  <w:num w:numId="5">
    <w:abstractNumId w:val="28"/>
  </w:num>
  <w:num w:numId="6">
    <w:abstractNumId w:val="21"/>
  </w:num>
  <w:num w:numId="7">
    <w:abstractNumId w:val="16"/>
  </w:num>
  <w:num w:numId="8">
    <w:abstractNumId w:val="10"/>
  </w:num>
  <w:num w:numId="9">
    <w:abstractNumId w:val="19"/>
  </w:num>
  <w:num w:numId="10">
    <w:abstractNumId w:val="0"/>
  </w:num>
  <w:num w:numId="11">
    <w:abstractNumId w:val="18"/>
  </w:num>
  <w:num w:numId="12">
    <w:abstractNumId w:val="14"/>
  </w:num>
  <w:num w:numId="13">
    <w:abstractNumId w:val="15"/>
  </w:num>
  <w:num w:numId="14">
    <w:abstractNumId w:val="24"/>
  </w:num>
  <w:num w:numId="15">
    <w:abstractNumId w:val="25"/>
  </w:num>
  <w:num w:numId="16">
    <w:abstractNumId w:val="29"/>
  </w:num>
  <w:num w:numId="17">
    <w:abstractNumId w:val="27"/>
  </w:num>
  <w:num w:numId="18">
    <w:abstractNumId w:val="2"/>
  </w:num>
  <w:num w:numId="19">
    <w:abstractNumId w:val="9"/>
  </w:num>
  <w:num w:numId="20">
    <w:abstractNumId w:val="22"/>
  </w:num>
  <w:num w:numId="21">
    <w:abstractNumId w:val="32"/>
  </w:num>
  <w:num w:numId="22">
    <w:abstractNumId w:val="20"/>
  </w:num>
  <w:num w:numId="23">
    <w:abstractNumId w:val="12"/>
  </w:num>
  <w:num w:numId="24">
    <w:abstractNumId w:val="6"/>
  </w:num>
  <w:num w:numId="25">
    <w:abstractNumId w:val="26"/>
  </w:num>
  <w:num w:numId="26">
    <w:abstractNumId w:val="4"/>
  </w:num>
  <w:num w:numId="27">
    <w:abstractNumId w:val="8"/>
  </w:num>
  <w:num w:numId="28">
    <w:abstractNumId w:val="3"/>
  </w:num>
  <w:num w:numId="29">
    <w:abstractNumId w:val="17"/>
  </w:num>
  <w:num w:numId="30">
    <w:abstractNumId w:val="1"/>
  </w:num>
  <w:num w:numId="31">
    <w:abstractNumId w:val="23"/>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68"/>
    <w:rsid w:val="000A49DE"/>
    <w:rsid w:val="001C57AE"/>
    <w:rsid w:val="00323B98"/>
    <w:rsid w:val="003410CE"/>
    <w:rsid w:val="00350F00"/>
    <w:rsid w:val="003549CE"/>
    <w:rsid w:val="003F18F8"/>
    <w:rsid w:val="00625368"/>
    <w:rsid w:val="00675BBE"/>
    <w:rsid w:val="0068035D"/>
    <w:rsid w:val="00691FB1"/>
    <w:rsid w:val="006C2763"/>
    <w:rsid w:val="00787178"/>
    <w:rsid w:val="008F2C0D"/>
    <w:rsid w:val="00B304D4"/>
    <w:rsid w:val="00C70638"/>
    <w:rsid w:val="00C875CC"/>
    <w:rsid w:val="00CC0818"/>
    <w:rsid w:val="00CE7BEB"/>
    <w:rsid w:val="00E95A78"/>
    <w:rsid w:val="00EC3DB6"/>
    <w:rsid w:val="00F6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DAF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styleId="Title">
    <w:name w:val="Title"/>
    <w:pPr>
      <w:jc w:val="center"/>
    </w:pPr>
    <w:rPr>
      <w:rFonts w:hAnsi="Arial Unicode MS" w:cs="Arial Unicode MS"/>
      <w:b/>
      <w:bCs/>
      <w:color w:val="000000"/>
      <w:sz w:val="28"/>
      <w:szCs w:val="28"/>
      <w:u w:color="000000"/>
    </w:rPr>
  </w:style>
  <w:style w:type="paragraph" w:customStyle="1" w:styleId="Body">
    <w:name w:val="Body"/>
    <w:rPr>
      <w:rFonts w:hAnsi="Arial Unicode MS" w:cs="Arial Unicode MS"/>
      <w:color w:val="000000"/>
      <w:sz w:val="24"/>
      <w:szCs w:val="24"/>
      <w:u w:color="000000"/>
      <w:lang w:val="es-ES_tradnl"/>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A">
    <w:name w:val="Body A"/>
    <w:rPr>
      <w:rFonts w:ascii="Helvetica" w:hAnsi="Arial Unicode MS" w:cs="Arial Unicode MS"/>
      <w:color w:val="000000"/>
      <w:sz w:val="22"/>
      <w:szCs w:val="22"/>
      <w:u w:color="000000"/>
    </w:rPr>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4"/>
    <w:pPr>
      <w:numPr>
        <w:numId w:val="11"/>
      </w:numPr>
    </w:pPr>
  </w:style>
  <w:style w:type="numbering" w:customStyle="1" w:styleId="ImportedStyle4">
    <w:name w:val="Imported Style 4"/>
  </w:style>
  <w:style w:type="numbering" w:customStyle="1" w:styleId="List31">
    <w:name w:val="List 31"/>
    <w:basedOn w:val="ImportedStyle5"/>
    <w:pPr>
      <w:numPr>
        <w:numId w:val="14"/>
      </w:numPr>
    </w:pPr>
  </w:style>
  <w:style w:type="numbering" w:customStyle="1" w:styleId="ImportedStyle5">
    <w:name w:val="Imported Style 5"/>
  </w:style>
  <w:style w:type="numbering" w:customStyle="1" w:styleId="List41">
    <w:name w:val="List 41"/>
    <w:basedOn w:val="ImportedStyle6"/>
    <w:pPr>
      <w:numPr>
        <w:numId w:val="17"/>
      </w:numPr>
    </w:pPr>
  </w:style>
  <w:style w:type="numbering" w:customStyle="1" w:styleId="ImportedStyle6">
    <w:name w:val="Imported Style 6"/>
  </w:style>
  <w:style w:type="numbering" w:customStyle="1" w:styleId="List51">
    <w:name w:val="List 51"/>
    <w:basedOn w:val="ImportedStyle7"/>
    <w:pPr>
      <w:numPr>
        <w:numId w:val="20"/>
      </w:numPr>
    </w:pPr>
  </w:style>
  <w:style w:type="numbering" w:customStyle="1" w:styleId="ImportedStyle7">
    <w:name w:val="Imported Style 7"/>
  </w:style>
  <w:style w:type="numbering" w:customStyle="1" w:styleId="List6">
    <w:name w:val="List 6"/>
    <w:basedOn w:val="ImportedStyle8"/>
    <w:pPr>
      <w:numPr>
        <w:numId w:val="23"/>
      </w:numPr>
    </w:pPr>
  </w:style>
  <w:style w:type="numbering" w:customStyle="1" w:styleId="ImportedStyle8">
    <w:name w:val="Imported Style 8"/>
  </w:style>
  <w:style w:type="numbering" w:customStyle="1" w:styleId="List7">
    <w:name w:val="List 7"/>
    <w:basedOn w:val="ImportedStyle9"/>
    <w:pPr>
      <w:numPr>
        <w:numId w:val="26"/>
      </w:numPr>
    </w:pPr>
  </w:style>
  <w:style w:type="numbering" w:customStyle="1" w:styleId="ImportedStyle9">
    <w:name w:val="Imported Style 9"/>
  </w:style>
  <w:style w:type="numbering" w:customStyle="1" w:styleId="List8">
    <w:name w:val="List 8"/>
    <w:basedOn w:val="ImportedStyle10"/>
    <w:pPr>
      <w:numPr>
        <w:numId w:val="29"/>
      </w:numPr>
    </w:pPr>
  </w:style>
  <w:style w:type="numbering" w:customStyle="1" w:styleId="ImportedStyle10">
    <w:name w:val="Imported Style 10"/>
  </w:style>
  <w:style w:type="numbering" w:customStyle="1" w:styleId="List9">
    <w:name w:val="List 9"/>
    <w:basedOn w:val="ImportedStyle11"/>
    <w:pPr>
      <w:numPr>
        <w:numId w:val="33"/>
      </w:numPr>
    </w:pPr>
  </w:style>
  <w:style w:type="numbering" w:customStyle="1" w:styleId="ImportedStyle11">
    <w:name w:val="Imported Style 11"/>
  </w:style>
  <w:style w:type="paragraph" w:customStyle="1" w:styleId="Default">
    <w:name w:val="Default"/>
    <w:rPr>
      <w:rFonts w:ascii="Helvetica" w:hAnsi="Arial Unicode MS" w:cs="Arial Unicode MS"/>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character" w:customStyle="1" w:styleId="Hyperlink1">
    <w:name w:val="Hyperlink.1"/>
    <w:basedOn w:val="Hyperlink"/>
    <w:rPr>
      <w:u w:val="single"/>
    </w:rPr>
  </w:style>
  <w:style w:type="paragraph" w:styleId="NoSpacing">
    <w:name w:val="No Spacing"/>
    <w:uiPriority w:val="1"/>
    <w:qFormat/>
    <w:rsid w:val="003410CE"/>
    <w:rPr>
      <w:sz w:val="24"/>
      <w:szCs w:val="24"/>
    </w:rPr>
  </w:style>
  <w:style w:type="paragraph" w:styleId="BalloonText">
    <w:name w:val="Balloon Text"/>
    <w:basedOn w:val="Normal"/>
    <w:link w:val="BalloonTextChar"/>
    <w:uiPriority w:val="99"/>
    <w:semiHidden/>
    <w:unhideWhenUsed/>
    <w:rsid w:val="00C70638"/>
    <w:rPr>
      <w:rFonts w:ascii="Lucida Grande" w:hAnsi="Lucida Grande"/>
      <w:sz w:val="18"/>
      <w:szCs w:val="18"/>
    </w:rPr>
  </w:style>
  <w:style w:type="character" w:customStyle="1" w:styleId="BalloonTextChar">
    <w:name w:val="Balloon Text Char"/>
    <w:basedOn w:val="DefaultParagraphFont"/>
    <w:link w:val="BalloonText"/>
    <w:uiPriority w:val="99"/>
    <w:semiHidden/>
    <w:rsid w:val="00C706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BMedpress.com" TargetMode="External"/><Relationship Id="rId9" Type="http://schemas.openxmlformats.org/officeDocument/2006/relationships/hyperlink" Target="http://qeegcertificationboard.org/wp-content/uploads/2013/06/ASET-Booklet.pdf" TargetMode="External"/><Relationship Id="rId10" Type="http://schemas.openxmlformats.org/officeDocument/2006/relationships/hyperlink" Target="http://www.ccjm.org/content/77/Suppl_3/S6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1963</Words>
  <Characters>11194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cynthiakerson@gmail.com</cp:lastModifiedBy>
  <cp:revision>6</cp:revision>
  <dcterms:created xsi:type="dcterms:W3CDTF">2015-08-10T19:10:00Z</dcterms:created>
  <dcterms:modified xsi:type="dcterms:W3CDTF">2016-01-25T18:04:00Z</dcterms:modified>
</cp:coreProperties>
</file>